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282" w:rsidRPr="00B932BF" w:rsidRDefault="00C86282" w:rsidP="00B932BF">
      <w:pPr>
        <w:jc w:val="center"/>
        <w:rPr>
          <w:rFonts w:ascii="Arial" w:hAnsi="Arial" w:cs="Arial"/>
          <w:sz w:val="24"/>
          <w:szCs w:val="24"/>
        </w:rPr>
      </w:pPr>
    </w:p>
    <w:p w:rsidR="00C86282" w:rsidRPr="00B932BF" w:rsidRDefault="00C86282" w:rsidP="00B932BF">
      <w:pPr>
        <w:jc w:val="center"/>
        <w:rPr>
          <w:rFonts w:ascii="Arial" w:hAnsi="Arial" w:cs="Arial"/>
          <w:b/>
          <w:bCs/>
          <w:sz w:val="24"/>
          <w:szCs w:val="24"/>
        </w:rPr>
      </w:pPr>
      <w:r w:rsidRPr="00B932BF">
        <w:rPr>
          <w:rFonts w:ascii="Arial" w:hAnsi="Arial" w:cs="Arial"/>
          <w:b/>
          <w:bCs/>
          <w:sz w:val="24"/>
          <w:szCs w:val="24"/>
        </w:rPr>
        <w:t xml:space="preserve"> SUN PROTECTION POLICY</w:t>
      </w:r>
    </w:p>
    <w:p w:rsidR="00C86282" w:rsidRPr="00B932BF" w:rsidRDefault="00C86282" w:rsidP="00D67B91">
      <w:pPr>
        <w:jc w:val="both"/>
        <w:rPr>
          <w:rFonts w:ascii="Arial" w:hAnsi="Arial" w:cs="Arial"/>
          <w:sz w:val="24"/>
          <w:szCs w:val="24"/>
        </w:rPr>
      </w:pPr>
    </w:p>
    <w:p w:rsidR="00C86282" w:rsidRPr="007674CA" w:rsidRDefault="00C86282" w:rsidP="00D67B91">
      <w:pPr>
        <w:pStyle w:val="Heading2"/>
        <w:jc w:val="both"/>
        <w:rPr>
          <w:rFonts w:ascii="Arial" w:hAnsi="Arial" w:cs="Arial"/>
          <w:sz w:val="24"/>
          <w:szCs w:val="24"/>
          <w:u w:val="single"/>
        </w:rPr>
      </w:pPr>
      <w:r w:rsidRPr="007674CA">
        <w:rPr>
          <w:rFonts w:ascii="Arial" w:hAnsi="Arial" w:cs="Arial"/>
          <w:sz w:val="24"/>
          <w:szCs w:val="24"/>
          <w:u w:val="single"/>
        </w:rPr>
        <w:t>Rationale</w:t>
      </w:r>
    </w:p>
    <w:p w:rsidR="00C86282" w:rsidRPr="00B932BF" w:rsidRDefault="00C86282" w:rsidP="00D67B91">
      <w:pPr>
        <w:pStyle w:val="BodyText"/>
        <w:jc w:val="both"/>
        <w:rPr>
          <w:rFonts w:ascii="Arial" w:hAnsi="Arial" w:cs="Arial"/>
          <w:sz w:val="24"/>
          <w:szCs w:val="24"/>
        </w:rPr>
      </w:pPr>
      <w:r w:rsidRPr="00B932BF">
        <w:rPr>
          <w:rFonts w:ascii="Arial" w:hAnsi="Arial" w:cs="Arial"/>
          <w:sz w:val="24"/>
          <w:szCs w:val="24"/>
        </w:rPr>
        <w:t xml:space="preserve">Australia has the highest rate of skin cancer in the world. Research has indicated that young children and babies have sensitive skin that places them at particular risk of sunburn and skin damage. Exposure during the first 15 years of life can greatly increase the risk of developing skin cancer in later life. Early Childhood Services play a major role in minimising a child’s UV exposure as children attend during times when UV radiation levels are highest. </w:t>
      </w:r>
    </w:p>
    <w:p w:rsidR="00C86282" w:rsidRPr="00B932BF" w:rsidRDefault="00C86282" w:rsidP="00D67B91">
      <w:pPr>
        <w:pStyle w:val="Heading2"/>
        <w:jc w:val="both"/>
        <w:rPr>
          <w:rFonts w:ascii="Arial" w:hAnsi="Arial" w:cs="Arial"/>
          <w:sz w:val="24"/>
          <w:szCs w:val="24"/>
        </w:rPr>
      </w:pPr>
    </w:p>
    <w:p w:rsidR="00C86282" w:rsidRPr="007674CA" w:rsidRDefault="00C86282" w:rsidP="00D67B91">
      <w:pPr>
        <w:pStyle w:val="Heading2"/>
        <w:jc w:val="both"/>
        <w:rPr>
          <w:rFonts w:ascii="Arial" w:hAnsi="Arial" w:cs="Arial"/>
          <w:sz w:val="24"/>
          <w:szCs w:val="24"/>
          <w:u w:val="single"/>
        </w:rPr>
      </w:pPr>
      <w:r w:rsidRPr="007674CA">
        <w:rPr>
          <w:rFonts w:ascii="Arial" w:hAnsi="Arial" w:cs="Arial"/>
          <w:sz w:val="24"/>
          <w:szCs w:val="24"/>
          <w:u w:val="single"/>
        </w:rPr>
        <w:t>Aim</w:t>
      </w:r>
    </w:p>
    <w:p w:rsidR="00C86282" w:rsidRDefault="00C86282" w:rsidP="00D67B91">
      <w:pPr>
        <w:pStyle w:val="BodyText"/>
        <w:jc w:val="both"/>
        <w:rPr>
          <w:rFonts w:ascii="Arial" w:hAnsi="Arial" w:cs="Arial"/>
          <w:sz w:val="24"/>
          <w:szCs w:val="24"/>
        </w:rPr>
      </w:pPr>
      <w:r w:rsidRPr="00B932BF">
        <w:rPr>
          <w:rFonts w:ascii="Arial" w:hAnsi="Arial" w:cs="Arial"/>
          <w:sz w:val="24"/>
          <w:szCs w:val="24"/>
        </w:rPr>
        <w:t xml:space="preserve">Barham Preschool’s sun protection policy has been developed to protect all children and staff from the harmful effects of ultraviolet (UV) radiation from the sun. </w:t>
      </w:r>
    </w:p>
    <w:p w:rsidR="007674CA" w:rsidRDefault="007674CA" w:rsidP="00D67B91">
      <w:pPr>
        <w:pStyle w:val="BodyText"/>
        <w:jc w:val="both"/>
        <w:rPr>
          <w:rFonts w:ascii="Arial" w:hAnsi="Arial" w:cs="Arial"/>
          <w:sz w:val="24"/>
          <w:szCs w:val="24"/>
        </w:rPr>
      </w:pPr>
    </w:p>
    <w:p w:rsidR="007674CA" w:rsidRDefault="007674CA" w:rsidP="007674CA">
      <w:pPr>
        <w:pStyle w:val="BodyText2"/>
        <w:rPr>
          <w:rFonts w:ascii="Arial" w:hAnsi="Arial" w:cs="Arial"/>
          <w:b/>
          <w:u w:val="single"/>
        </w:rPr>
      </w:pPr>
      <w:r>
        <w:rPr>
          <w:rFonts w:ascii="Arial" w:hAnsi="Arial" w:cs="Arial"/>
          <w:b/>
          <w:u w:val="single"/>
        </w:rPr>
        <w:t>Relevant Early Childhood Professional Standards:-</w:t>
      </w:r>
    </w:p>
    <w:p w:rsidR="007674CA" w:rsidRDefault="007674CA" w:rsidP="007674CA">
      <w:pPr>
        <w:pStyle w:val="BodyText2"/>
        <w:numPr>
          <w:ilvl w:val="0"/>
          <w:numId w:val="7"/>
        </w:numPr>
        <w:autoSpaceDE w:val="0"/>
        <w:autoSpaceDN w:val="0"/>
        <w:adjustRightInd w:val="0"/>
        <w:ind w:right="-903"/>
        <w:rPr>
          <w:rFonts w:ascii="Arial" w:hAnsi="Arial" w:cs="Arial"/>
        </w:rPr>
      </w:pPr>
      <w:r>
        <w:rPr>
          <w:rFonts w:ascii="Arial" w:hAnsi="Arial" w:cs="Arial"/>
        </w:rPr>
        <w:t>Education and Care Services National Regulations 2011: 168</w:t>
      </w:r>
    </w:p>
    <w:p w:rsidR="007674CA" w:rsidRDefault="007674CA" w:rsidP="007674CA">
      <w:pPr>
        <w:pStyle w:val="BodyText2"/>
        <w:numPr>
          <w:ilvl w:val="0"/>
          <w:numId w:val="7"/>
        </w:numPr>
        <w:autoSpaceDE w:val="0"/>
        <w:autoSpaceDN w:val="0"/>
        <w:adjustRightInd w:val="0"/>
        <w:ind w:right="-903"/>
        <w:rPr>
          <w:rFonts w:ascii="Arial" w:hAnsi="Arial" w:cs="Arial"/>
        </w:rPr>
      </w:pPr>
      <w:r>
        <w:rPr>
          <w:rFonts w:ascii="Arial" w:hAnsi="Arial" w:cs="Arial"/>
        </w:rPr>
        <w:t>Link to National Quality Standard:  2.3.2; 7.3.5</w:t>
      </w:r>
    </w:p>
    <w:p w:rsidR="007674CA" w:rsidRPr="005E6BF5" w:rsidRDefault="007674CA" w:rsidP="007674CA">
      <w:pPr>
        <w:pStyle w:val="BodyText2"/>
        <w:numPr>
          <w:ilvl w:val="0"/>
          <w:numId w:val="7"/>
        </w:numPr>
        <w:autoSpaceDE w:val="0"/>
        <w:autoSpaceDN w:val="0"/>
        <w:adjustRightInd w:val="0"/>
        <w:ind w:right="-903"/>
        <w:rPr>
          <w:rFonts w:ascii="Arial" w:hAnsi="Arial" w:cs="Arial"/>
        </w:rPr>
      </w:pPr>
      <w:r>
        <w:rPr>
          <w:rFonts w:ascii="Arial" w:hAnsi="Arial" w:cs="Arial"/>
        </w:rPr>
        <w:t>Quality Area 2 : Children’s Health and Safety</w:t>
      </w:r>
    </w:p>
    <w:p w:rsidR="007674CA" w:rsidRDefault="007674CA" w:rsidP="007674CA">
      <w:pPr>
        <w:pStyle w:val="BodyText2"/>
        <w:rPr>
          <w:rFonts w:ascii="Arial" w:hAnsi="Arial" w:cs="Arial"/>
          <w:b/>
          <w:u w:val="single"/>
        </w:rPr>
      </w:pPr>
    </w:p>
    <w:p w:rsidR="007674CA" w:rsidRDefault="007674CA" w:rsidP="007674CA">
      <w:pPr>
        <w:pStyle w:val="BodyText2"/>
        <w:rPr>
          <w:rFonts w:ascii="Arial" w:hAnsi="Arial" w:cs="Arial"/>
          <w:b/>
          <w:u w:val="single"/>
        </w:rPr>
      </w:pPr>
      <w:r>
        <w:rPr>
          <w:rFonts w:ascii="Arial" w:hAnsi="Arial" w:cs="Arial"/>
          <w:b/>
          <w:u w:val="single"/>
        </w:rPr>
        <w:t>Goals – What are we going to do?</w:t>
      </w:r>
    </w:p>
    <w:p w:rsidR="007674CA" w:rsidRPr="007674CA" w:rsidRDefault="007674CA" w:rsidP="007674CA">
      <w:pPr>
        <w:pStyle w:val="BodyText2"/>
        <w:numPr>
          <w:ilvl w:val="0"/>
          <w:numId w:val="8"/>
        </w:numPr>
        <w:rPr>
          <w:rFonts w:ascii="Arial" w:hAnsi="Arial" w:cs="Arial"/>
          <w:b/>
          <w:u w:val="single"/>
        </w:rPr>
      </w:pPr>
      <w:r>
        <w:rPr>
          <w:rFonts w:ascii="Arial" w:hAnsi="Arial" w:cs="Arial"/>
        </w:rPr>
        <w:t>Barham Preschool will follow best practise guidelines to protect children, family members, educators and staff from the damaging effects of sun exposure.</w:t>
      </w:r>
    </w:p>
    <w:p w:rsidR="007674CA" w:rsidRDefault="007674CA" w:rsidP="007674CA">
      <w:pPr>
        <w:pStyle w:val="BodyText2"/>
        <w:numPr>
          <w:ilvl w:val="0"/>
          <w:numId w:val="8"/>
        </w:numPr>
        <w:rPr>
          <w:rFonts w:ascii="Arial" w:hAnsi="Arial" w:cs="Arial"/>
          <w:b/>
          <w:u w:val="single"/>
        </w:rPr>
      </w:pPr>
      <w:r>
        <w:rPr>
          <w:rFonts w:ascii="Arial" w:hAnsi="Arial" w:cs="Arial"/>
        </w:rPr>
        <w:t xml:space="preserve">Our centre will become a </w:t>
      </w:r>
      <w:proofErr w:type="spellStart"/>
      <w:r>
        <w:rPr>
          <w:rFonts w:ascii="Arial" w:hAnsi="Arial" w:cs="Arial"/>
        </w:rPr>
        <w:t>SunSmart</w:t>
      </w:r>
      <w:proofErr w:type="spellEnd"/>
      <w:r>
        <w:rPr>
          <w:rFonts w:ascii="Arial" w:hAnsi="Arial" w:cs="Arial"/>
        </w:rPr>
        <w:t xml:space="preserve"> centre.</w:t>
      </w:r>
    </w:p>
    <w:p w:rsidR="00C86282" w:rsidRPr="00B932BF" w:rsidRDefault="00C86282" w:rsidP="00D67B91">
      <w:pPr>
        <w:jc w:val="both"/>
        <w:rPr>
          <w:rFonts w:ascii="Arial" w:hAnsi="Arial" w:cs="Arial"/>
          <w:sz w:val="24"/>
          <w:szCs w:val="24"/>
        </w:rPr>
      </w:pPr>
    </w:p>
    <w:p w:rsidR="00C86282" w:rsidRPr="007674CA" w:rsidRDefault="00C86282" w:rsidP="00D67B91">
      <w:pPr>
        <w:jc w:val="both"/>
        <w:rPr>
          <w:rFonts w:ascii="Arial" w:hAnsi="Arial" w:cs="Arial"/>
          <w:b/>
          <w:bCs/>
          <w:sz w:val="24"/>
          <w:szCs w:val="24"/>
          <w:u w:val="single"/>
        </w:rPr>
      </w:pPr>
      <w:r w:rsidRPr="007674CA">
        <w:rPr>
          <w:rFonts w:ascii="Arial" w:hAnsi="Arial" w:cs="Arial"/>
          <w:b/>
          <w:bCs/>
          <w:sz w:val="24"/>
          <w:szCs w:val="24"/>
          <w:u w:val="single"/>
        </w:rPr>
        <w:t>Our sun protection strategies are:</w:t>
      </w:r>
    </w:p>
    <w:p w:rsidR="00C86282" w:rsidRPr="00B932BF" w:rsidRDefault="00C86282" w:rsidP="00D67B91">
      <w:pPr>
        <w:jc w:val="both"/>
        <w:rPr>
          <w:rFonts w:ascii="Arial" w:hAnsi="Arial" w:cs="Arial"/>
          <w:sz w:val="24"/>
          <w:szCs w:val="24"/>
          <w:u w:val="single"/>
        </w:rPr>
      </w:pPr>
      <w:r w:rsidRPr="00B932BF">
        <w:rPr>
          <w:rFonts w:ascii="Arial" w:hAnsi="Arial" w:cs="Arial"/>
          <w:sz w:val="24"/>
          <w:szCs w:val="24"/>
          <w:u w:val="single"/>
        </w:rPr>
        <w:t>Outdoor Activities:</w:t>
      </w:r>
    </w:p>
    <w:p w:rsidR="00C86282" w:rsidRPr="00B932BF" w:rsidRDefault="00C86282" w:rsidP="00D67B91">
      <w:pPr>
        <w:jc w:val="both"/>
        <w:rPr>
          <w:rFonts w:ascii="Arial" w:hAnsi="Arial" w:cs="Arial"/>
          <w:sz w:val="24"/>
          <w:szCs w:val="24"/>
        </w:rPr>
      </w:pPr>
      <w:r w:rsidRPr="00B932BF">
        <w:rPr>
          <w:rFonts w:ascii="Arial" w:hAnsi="Arial" w:cs="Arial"/>
          <w:sz w:val="24"/>
          <w:szCs w:val="24"/>
        </w:rPr>
        <w:t xml:space="preserve">The centre will use a combination of sun protection measures whenever </w:t>
      </w:r>
      <w:r w:rsidRPr="00B932BF">
        <w:rPr>
          <w:rFonts w:ascii="Arial" w:hAnsi="Arial" w:cs="Arial"/>
          <w:b/>
          <w:bCs/>
          <w:sz w:val="24"/>
          <w:szCs w:val="24"/>
        </w:rPr>
        <w:t xml:space="preserve">UV Index levels reach 3 and above (as per the bureau of meteorology forecasts). </w:t>
      </w:r>
      <w:r w:rsidRPr="00B932BF">
        <w:rPr>
          <w:rFonts w:ascii="Arial" w:hAnsi="Arial" w:cs="Arial"/>
          <w:sz w:val="24"/>
          <w:szCs w:val="24"/>
        </w:rPr>
        <w:t>This will include:</w:t>
      </w:r>
    </w:p>
    <w:p w:rsidR="00C86282" w:rsidRPr="00B932BF" w:rsidRDefault="00C86282" w:rsidP="00D67B91">
      <w:pPr>
        <w:pStyle w:val="BodyText"/>
        <w:numPr>
          <w:ilvl w:val="0"/>
          <w:numId w:val="1"/>
        </w:numPr>
        <w:jc w:val="both"/>
        <w:rPr>
          <w:rFonts w:ascii="Arial" w:hAnsi="Arial" w:cs="Arial"/>
          <w:sz w:val="24"/>
          <w:szCs w:val="24"/>
        </w:rPr>
      </w:pPr>
      <w:r w:rsidRPr="00B932BF">
        <w:rPr>
          <w:rFonts w:ascii="Arial" w:hAnsi="Arial" w:cs="Arial"/>
          <w:sz w:val="24"/>
          <w:szCs w:val="24"/>
        </w:rPr>
        <w:t>From October to March sun protection is required at all times. Extra sun protection is needed between 11am and 3pm and during this period outdoor activities will be minimised. Minimising outdoor activities includes reducing both the number of times (frequency) and the length of time (duration) children are outside.</w:t>
      </w:r>
    </w:p>
    <w:p w:rsidR="00C86282" w:rsidRPr="00B932BF" w:rsidRDefault="00C86282" w:rsidP="00D67B91">
      <w:pPr>
        <w:pStyle w:val="BodyText"/>
        <w:numPr>
          <w:ilvl w:val="0"/>
          <w:numId w:val="1"/>
        </w:numPr>
        <w:jc w:val="both"/>
        <w:rPr>
          <w:rFonts w:ascii="Arial" w:hAnsi="Arial" w:cs="Arial"/>
          <w:sz w:val="24"/>
          <w:szCs w:val="24"/>
        </w:rPr>
      </w:pPr>
      <w:r w:rsidRPr="00B932BF">
        <w:rPr>
          <w:rFonts w:ascii="Arial" w:hAnsi="Arial" w:cs="Arial"/>
          <w:sz w:val="24"/>
          <w:szCs w:val="24"/>
        </w:rPr>
        <w:t>From April to September (excluding June and July) outdoor activity can take place at any time. However, from 10am – 2pm sun protection is required.</w:t>
      </w:r>
    </w:p>
    <w:p w:rsidR="00C86282" w:rsidRPr="00B932BF" w:rsidRDefault="00C86282" w:rsidP="00D67B91">
      <w:pPr>
        <w:pStyle w:val="BodyText"/>
        <w:numPr>
          <w:ilvl w:val="0"/>
          <w:numId w:val="1"/>
        </w:numPr>
        <w:jc w:val="both"/>
        <w:rPr>
          <w:rFonts w:ascii="Arial" w:hAnsi="Arial" w:cs="Arial"/>
          <w:sz w:val="24"/>
          <w:szCs w:val="24"/>
        </w:rPr>
      </w:pPr>
      <w:r w:rsidRPr="00B932BF">
        <w:rPr>
          <w:rFonts w:ascii="Arial" w:hAnsi="Arial" w:cs="Arial"/>
          <w:sz w:val="24"/>
          <w:szCs w:val="24"/>
        </w:rPr>
        <w:t>In June and July when the UV index is mostly below 3, sun protection is not required. Extra care will be taken for all children who have very fair skin.</w:t>
      </w:r>
    </w:p>
    <w:p w:rsidR="00C86282" w:rsidRPr="00B932BF" w:rsidRDefault="00C86282" w:rsidP="00D67B91">
      <w:pPr>
        <w:pStyle w:val="BodyText2"/>
        <w:rPr>
          <w:rFonts w:ascii="Arial" w:hAnsi="Arial" w:cs="Arial"/>
          <w:sz w:val="24"/>
          <w:szCs w:val="24"/>
        </w:rPr>
      </w:pPr>
      <w:r w:rsidRPr="00B932BF">
        <w:rPr>
          <w:rFonts w:ascii="Arial" w:hAnsi="Arial" w:cs="Arial"/>
          <w:sz w:val="24"/>
          <w:szCs w:val="24"/>
        </w:rPr>
        <w:t>All sun protection measures (including recommended outdoor times, shade, hat, clothing and sunscreen) will be considered when planning excursions and incursions.</w:t>
      </w:r>
    </w:p>
    <w:p w:rsidR="00C86282" w:rsidRPr="00B932BF" w:rsidRDefault="00C86282" w:rsidP="00D67B91">
      <w:pPr>
        <w:jc w:val="both"/>
        <w:rPr>
          <w:rFonts w:ascii="Arial" w:hAnsi="Arial" w:cs="Arial"/>
          <w:outline/>
          <w:sz w:val="24"/>
          <w:szCs w:val="24"/>
        </w:rPr>
      </w:pPr>
    </w:p>
    <w:p w:rsidR="00C86282" w:rsidRPr="00B932BF" w:rsidRDefault="00C86282" w:rsidP="00D67B91">
      <w:pPr>
        <w:pStyle w:val="BodyText"/>
        <w:jc w:val="both"/>
        <w:rPr>
          <w:rFonts w:ascii="Arial" w:hAnsi="Arial" w:cs="Arial"/>
          <w:sz w:val="24"/>
          <w:szCs w:val="24"/>
          <w:u w:val="single"/>
        </w:rPr>
      </w:pPr>
      <w:r w:rsidRPr="00B932BF">
        <w:rPr>
          <w:rFonts w:ascii="Arial" w:hAnsi="Arial" w:cs="Arial"/>
          <w:sz w:val="24"/>
          <w:szCs w:val="24"/>
          <w:u w:val="single"/>
        </w:rPr>
        <w:t>Shade:</w:t>
      </w:r>
    </w:p>
    <w:p w:rsidR="00C86282" w:rsidRPr="00B932BF" w:rsidRDefault="00C86282" w:rsidP="00D67B91">
      <w:pPr>
        <w:pStyle w:val="BodyText"/>
        <w:jc w:val="both"/>
        <w:rPr>
          <w:rFonts w:ascii="Arial" w:hAnsi="Arial" w:cs="Arial"/>
          <w:sz w:val="24"/>
          <w:szCs w:val="24"/>
        </w:rPr>
      </w:pPr>
      <w:r w:rsidRPr="00B932BF">
        <w:rPr>
          <w:rFonts w:ascii="Arial" w:hAnsi="Arial" w:cs="Arial"/>
          <w:sz w:val="24"/>
          <w:szCs w:val="24"/>
        </w:rPr>
        <w:t xml:space="preserve">All outdoor activities will be planned to occur in shaded areas. Play activities will be set up in the shade and moved throughout the day to take advantage of shade patterns. </w:t>
      </w:r>
    </w:p>
    <w:p w:rsidR="00C86282" w:rsidRPr="00B932BF" w:rsidRDefault="00C86282" w:rsidP="00D67B91">
      <w:pPr>
        <w:pStyle w:val="BodyText"/>
        <w:jc w:val="both"/>
        <w:rPr>
          <w:rFonts w:ascii="Arial" w:hAnsi="Arial" w:cs="Arial"/>
          <w:sz w:val="24"/>
          <w:szCs w:val="24"/>
        </w:rPr>
      </w:pPr>
    </w:p>
    <w:p w:rsidR="00C86282" w:rsidRPr="00B932BF" w:rsidRDefault="00C86282" w:rsidP="00D67B91">
      <w:pPr>
        <w:pStyle w:val="BodyText"/>
        <w:jc w:val="both"/>
        <w:rPr>
          <w:rFonts w:ascii="Arial" w:hAnsi="Arial" w:cs="Arial"/>
          <w:sz w:val="24"/>
          <w:szCs w:val="24"/>
        </w:rPr>
      </w:pPr>
      <w:r w:rsidRPr="00B932BF">
        <w:rPr>
          <w:rFonts w:ascii="Arial" w:hAnsi="Arial" w:cs="Arial"/>
          <w:sz w:val="24"/>
          <w:szCs w:val="24"/>
        </w:rPr>
        <w:t>The centre will provide and maintain adequate shade for outdoor play. Shade options will include a combination of natural and built shade. Shade assessments will be conducted regularly by staff throughout outdoor sessions to monitor existing shade structures and assist in planning for additional shade.</w:t>
      </w:r>
    </w:p>
    <w:p w:rsidR="00C86282" w:rsidRDefault="00C86282" w:rsidP="00D67B91">
      <w:pPr>
        <w:pStyle w:val="BodyText"/>
        <w:jc w:val="both"/>
        <w:rPr>
          <w:rFonts w:ascii="Arial" w:hAnsi="Arial" w:cs="Arial"/>
          <w:sz w:val="24"/>
          <w:szCs w:val="24"/>
        </w:rPr>
      </w:pPr>
    </w:p>
    <w:p w:rsidR="007674CA" w:rsidRDefault="007674CA" w:rsidP="00D67B91">
      <w:pPr>
        <w:pStyle w:val="BodyText"/>
        <w:jc w:val="both"/>
        <w:rPr>
          <w:rFonts w:ascii="Arial" w:hAnsi="Arial" w:cs="Arial"/>
          <w:sz w:val="24"/>
          <w:szCs w:val="24"/>
        </w:rPr>
      </w:pPr>
    </w:p>
    <w:p w:rsidR="007674CA" w:rsidRDefault="007674CA" w:rsidP="00D67B91">
      <w:pPr>
        <w:pStyle w:val="BodyText"/>
        <w:jc w:val="both"/>
        <w:rPr>
          <w:rFonts w:ascii="Arial" w:hAnsi="Arial" w:cs="Arial"/>
          <w:sz w:val="24"/>
          <w:szCs w:val="24"/>
        </w:rPr>
      </w:pPr>
    </w:p>
    <w:p w:rsidR="007674CA" w:rsidRPr="00B932BF" w:rsidRDefault="007674CA" w:rsidP="00D67B91">
      <w:pPr>
        <w:pStyle w:val="BodyText"/>
        <w:jc w:val="both"/>
        <w:rPr>
          <w:rFonts w:ascii="Arial" w:hAnsi="Arial" w:cs="Arial"/>
          <w:sz w:val="24"/>
          <w:szCs w:val="24"/>
        </w:rPr>
      </w:pPr>
    </w:p>
    <w:p w:rsidR="00C86282" w:rsidRPr="00B932BF" w:rsidRDefault="00C86282" w:rsidP="00D67B91">
      <w:pPr>
        <w:jc w:val="both"/>
        <w:rPr>
          <w:rFonts w:ascii="Arial" w:hAnsi="Arial" w:cs="Arial"/>
          <w:sz w:val="24"/>
          <w:szCs w:val="24"/>
          <w:u w:val="single"/>
        </w:rPr>
      </w:pPr>
      <w:r w:rsidRPr="00B932BF">
        <w:rPr>
          <w:rFonts w:ascii="Arial" w:hAnsi="Arial" w:cs="Arial"/>
          <w:sz w:val="24"/>
          <w:szCs w:val="24"/>
          <w:u w:val="single"/>
        </w:rPr>
        <w:lastRenderedPageBreak/>
        <w:t>Hats:</w:t>
      </w:r>
    </w:p>
    <w:p w:rsidR="00C86282" w:rsidRPr="00B932BF" w:rsidRDefault="00C86282" w:rsidP="00D67B91">
      <w:pPr>
        <w:jc w:val="both"/>
        <w:rPr>
          <w:rFonts w:ascii="Arial" w:hAnsi="Arial" w:cs="Arial"/>
          <w:sz w:val="24"/>
          <w:szCs w:val="24"/>
        </w:rPr>
      </w:pPr>
      <w:r w:rsidRPr="00B932BF">
        <w:rPr>
          <w:rFonts w:ascii="Arial" w:hAnsi="Arial" w:cs="Arial"/>
          <w:sz w:val="24"/>
          <w:szCs w:val="24"/>
        </w:rPr>
        <w:t>Staff and children are required to wear sun safe hats that protect their face, neck and ears. Only the below mentioned alternatives are acceptable:</w:t>
      </w:r>
    </w:p>
    <w:p w:rsidR="00C86282" w:rsidRPr="00B932BF" w:rsidRDefault="00C86282" w:rsidP="00D67B91">
      <w:pPr>
        <w:jc w:val="both"/>
        <w:rPr>
          <w:rFonts w:ascii="Arial" w:hAnsi="Arial" w:cs="Arial"/>
          <w:sz w:val="24"/>
          <w:szCs w:val="24"/>
        </w:rPr>
      </w:pPr>
      <w:r w:rsidRPr="00B932BF">
        <w:rPr>
          <w:rFonts w:ascii="Arial" w:hAnsi="Arial" w:cs="Arial"/>
          <w:sz w:val="24"/>
          <w:szCs w:val="24"/>
        </w:rPr>
        <w:t>For Children -</w:t>
      </w:r>
    </w:p>
    <w:p w:rsidR="00C86282" w:rsidRPr="00B932BF" w:rsidRDefault="00C86282" w:rsidP="009736B0">
      <w:pPr>
        <w:numPr>
          <w:ilvl w:val="0"/>
          <w:numId w:val="6"/>
        </w:numPr>
        <w:autoSpaceDE w:val="0"/>
        <w:autoSpaceDN w:val="0"/>
        <w:adjustRightInd w:val="0"/>
        <w:rPr>
          <w:rFonts w:ascii="Arial" w:hAnsi="Arial" w:cs="Arial"/>
          <w:sz w:val="24"/>
          <w:szCs w:val="24"/>
          <w:lang w:val="en-US"/>
        </w:rPr>
      </w:pPr>
      <w:r w:rsidRPr="00B932BF">
        <w:rPr>
          <w:rFonts w:ascii="Arial" w:hAnsi="Arial" w:cs="Arial"/>
          <w:sz w:val="24"/>
          <w:szCs w:val="24"/>
          <w:lang w:val="en-US"/>
        </w:rPr>
        <w:t>broad-brimmed hats with a brim size of least 6cm</w:t>
      </w:r>
    </w:p>
    <w:p w:rsidR="00C86282" w:rsidRPr="00B932BF" w:rsidRDefault="00C86282" w:rsidP="009736B0">
      <w:pPr>
        <w:numPr>
          <w:ilvl w:val="0"/>
          <w:numId w:val="6"/>
        </w:numPr>
        <w:autoSpaceDE w:val="0"/>
        <w:autoSpaceDN w:val="0"/>
        <w:adjustRightInd w:val="0"/>
        <w:rPr>
          <w:rFonts w:ascii="Arial" w:hAnsi="Arial" w:cs="Arial"/>
          <w:sz w:val="24"/>
          <w:szCs w:val="24"/>
          <w:lang w:val="en-US"/>
        </w:rPr>
      </w:pPr>
      <w:r w:rsidRPr="00B932BF">
        <w:rPr>
          <w:rFonts w:ascii="Arial" w:hAnsi="Arial" w:cs="Arial"/>
          <w:sz w:val="24"/>
          <w:szCs w:val="24"/>
          <w:lang w:val="en-US"/>
        </w:rPr>
        <w:t>Bucket-style hats with a brim size of at least 5cm with</w:t>
      </w:r>
    </w:p>
    <w:p w:rsidR="00C86282" w:rsidRPr="00B932BF" w:rsidRDefault="00C86282" w:rsidP="009736B0">
      <w:pPr>
        <w:numPr>
          <w:ilvl w:val="0"/>
          <w:numId w:val="6"/>
        </w:numPr>
        <w:jc w:val="both"/>
        <w:rPr>
          <w:rFonts w:ascii="Arial" w:hAnsi="Arial" w:cs="Arial"/>
          <w:sz w:val="24"/>
          <w:szCs w:val="24"/>
          <w:lang w:val="en-US"/>
        </w:rPr>
      </w:pPr>
      <w:r w:rsidRPr="00B932BF">
        <w:rPr>
          <w:rFonts w:ascii="Arial" w:hAnsi="Arial" w:cs="Arial"/>
          <w:sz w:val="24"/>
          <w:szCs w:val="24"/>
          <w:lang w:val="en-US"/>
        </w:rPr>
        <w:t>Legionnaire hats</w:t>
      </w:r>
    </w:p>
    <w:p w:rsidR="00C86282" w:rsidRPr="00B932BF" w:rsidRDefault="00C86282" w:rsidP="009736B0">
      <w:pPr>
        <w:jc w:val="both"/>
        <w:rPr>
          <w:rFonts w:ascii="Arial" w:hAnsi="Arial" w:cs="Arial"/>
          <w:sz w:val="24"/>
          <w:szCs w:val="24"/>
          <w:lang w:val="en-US"/>
        </w:rPr>
      </w:pPr>
    </w:p>
    <w:p w:rsidR="00C86282" w:rsidRPr="00B932BF" w:rsidRDefault="00C86282" w:rsidP="009736B0">
      <w:pPr>
        <w:jc w:val="both"/>
        <w:rPr>
          <w:rFonts w:ascii="Arial" w:hAnsi="Arial" w:cs="Arial"/>
          <w:sz w:val="24"/>
          <w:szCs w:val="24"/>
          <w:lang w:val="en-US"/>
        </w:rPr>
      </w:pPr>
      <w:r w:rsidRPr="00B932BF">
        <w:rPr>
          <w:rFonts w:ascii="Arial" w:hAnsi="Arial" w:cs="Arial"/>
          <w:sz w:val="24"/>
          <w:szCs w:val="24"/>
          <w:lang w:val="en-US"/>
        </w:rPr>
        <w:t xml:space="preserve">For adults – </w:t>
      </w:r>
    </w:p>
    <w:p w:rsidR="00C86282" w:rsidRPr="00B932BF" w:rsidRDefault="00C86282" w:rsidP="009736B0">
      <w:pPr>
        <w:autoSpaceDE w:val="0"/>
        <w:autoSpaceDN w:val="0"/>
        <w:adjustRightInd w:val="0"/>
        <w:rPr>
          <w:rFonts w:ascii="Arial" w:hAnsi="Arial" w:cs="Arial"/>
          <w:sz w:val="24"/>
          <w:szCs w:val="24"/>
          <w:lang w:val="en-US"/>
        </w:rPr>
      </w:pPr>
      <w:r w:rsidRPr="00B932BF">
        <w:rPr>
          <w:rFonts w:ascii="Arial" w:hAnsi="Arial" w:cs="Arial"/>
          <w:sz w:val="24"/>
          <w:szCs w:val="24"/>
          <w:lang w:val="en-US"/>
        </w:rPr>
        <w:t>• Broad-brimmed hats with a brim size of at least 7.5cm</w:t>
      </w:r>
    </w:p>
    <w:p w:rsidR="00C86282" w:rsidRPr="00B932BF" w:rsidRDefault="00C86282" w:rsidP="009736B0">
      <w:pPr>
        <w:autoSpaceDE w:val="0"/>
        <w:autoSpaceDN w:val="0"/>
        <w:adjustRightInd w:val="0"/>
        <w:rPr>
          <w:rFonts w:ascii="Arial" w:hAnsi="Arial" w:cs="Arial"/>
          <w:sz w:val="24"/>
          <w:szCs w:val="24"/>
          <w:lang w:val="en-US"/>
        </w:rPr>
      </w:pPr>
      <w:r w:rsidRPr="00B932BF">
        <w:rPr>
          <w:rFonts w:ascii="Arial" w:hAnsi="Arial" w:cs="Arial"/>
          <w:sz w:val="24"/>
          <w:szCs w:val="24"/>
          <w:lang w:val="en-US"/>
        </w:rPr>
        <w:t>• Bucket-style hat with a brim size of at least 6cm and a deep crown.</w:t>
      </w:r>
    </w:p>
    <w:p w:rsidR="00C86282" w:rsidRPr="00B932BF" w:rsidRDefault="00C86282" w:rsidP="009736B0">
      <w:pPr>
        <w:jc w:val="both"/>
        <w:rPr>
          <w:rFonts w:ascii="Arial" w:hAnsi="Arial" w:cs="Arial"/>
          <w:sz w:val="24"/>
          <w:szCs w:val="24"/>
          <w:lang w:val="en-US"/>
        </w:rPr>
      </w:pPr>
      <w:r w:rsidRPr="00B932BF">
        <w:rPr>
          <w:rFonts w:ascii="Arial" w:hAnsi="Arial" w:cs="Arial"/>
          <w:sz w:val="24"/>
          <w:szCs w:val="24"/>
          <w:lang w:val="en-US"/>
        </w:rPr>
        <w:t>• Legionnaire hats</w:t>
      </w:r>
    </w:p>
    <w:p w:rsidR="00C86282" w:rsidRPr="00B932BF" w:rsidRDefault="00C86282" w:rsidP="009736B0">
      <w:pPr>
        <w:jc w:val="both"/>
        <w:rPr>
          <w:rFonts w:ascii="Arial" w:hAnsi="Arial" w:cs="Arial"/>
          <w:sz w:val="24"/>
          <w:szCs w:val="24"/>
          <w:lang w:val="en-US"/>
        </w:rPr>
      </w:pPr>
    </w:p>
    <w:p w:rsidR="00C86282" w:rsidRPr="00B932BF" w:rsidRDefault="00C86282" w:rsidP="009736B0">
      <w:pPr>
        <w:jc w:val="both"/>
        <w:rPr>
          <w:rFonts w:ascii="Arial" w:hAnsi="Arial" w:cs="Arial"/>
          <w:sz w:val="24"/>
          <w:szCs w:val="24"/>
        </w:rPr>
      </w:pPr>
      <w:r w:rsidRPr="00B932BF">
        <w:rPr>
          <w:rFonts w:ascii="Arial" w:hAnsi="Arial" w:cs="Arial"/>
          <w:b/>
          <w:bCs/>
          <w:sz w:val="24"/>
          <w:szCs w:val="24"/>
        </w:rPr>
        <w:t>Please note: Baseball caps or visors do not provide enough sun protection and therefore are not allowed.</w:t>
      </w:r>
    </w:p>
    <w:p w:rsidR="00C86282" w:rsidRPr="00B932BF" w:rsidRDefault="00C86282" w:rsidP="00D67B91">
      <w:pPr>
        <w:jc w:val="both"/>
        <w:rPr>
          <w:rFonts w:ascii="Arial" w:hAnsi="Arial" w:cs="Arial"/>
          <w:sz w:val="24"/>
          <w:szCs w:val="24"/>
        </w:rPr>
      </w:pPr>
    </w:p>
    <w:p w:rsidR="00C86282" w:rsidRDefault="00C86282" w:rsidP="00D67B91">
      <w:pPr>
        <w:jc w:val="both"/>
        <w:rPr>
          <w:rFonts w:ascii="Arial" w:hAnsi="Arial" w:cs="Arial"/>
          <w:sz w:val="24"/>
          <w:szCs w:val="24"/>
        </w:rPr>
      </w:pPr>
      <w:r w:rsidRPr="00B932BF">
        <w:rPr>
          <w:rFonts w:ascii="Arial" w:hAnsi="Arial" w:cs="Arial"/>
          <w:sz w:val="24"/>
          <w:szCs w:val="24"/>
        </w:rPr>
        <w:t>Children without a sun safe hat will be either provided with one (to be returned after laundering) or asked to play in the sun protection area under the veranda or inside under supervision.</w:t>
      </w:r>
    </w:p>
    <w:p w:rsidR="00C86282" w:rsidRDefault="00C86282" w:rsidP="00D67B91">
      <w:pPr>
        <w:jc w:val="both"/>
        <w:rPr>
          <w:rFonts w:ascii="Arial" w:hAnsi="Arial" w:cs="Arial"/>
          <w:sz w:val="24"/>
          <w:szCs w:val="24"/>
        </w:rPr>
      </w:pPr>
    </w:p>
    <w:p w:rsidR="00C86282" w:rsidRPr="00B932BF" w:rsidRDefault="00C86282" w:rsidP="00D67B91">
      <w:pPr>
        <w:jc w:val="both"/>
        <w:rPr>
          <w:rFonts w:ascii="Arial" w:hAnsi="Arial" w:cs="Arial"/>
          <w:sz w:val="24"/>
          <w:szCs w:val="24"/>
          <w:u w:val="single"/>
        </w:rPr>
      </w:pPr>
      <w:r w:rsidRPr="00B932BF">
        <w:rPr>
          <w:rFonts w:ascii="Arial" w:hAnsi="Arial" w:cs="Arial"/>
          <w:sz w:val="24"/>
          <w:szCs w:val="24"/>
          <w:u w:val="single"/>
        </w:rPr>
        <w:t>Clothing:</w:t>
      </w:r>
    </w:p>
    <w:p w:rsidR="00C86282" w:rsidRPr="00B932BF" w:rsidRDefault="00C86282" w:rsidP="00D67B91">
      <w:pPr>
        <w:jc w:val="both"/>
        <w:rPr>
          <w:rFonts w:ascii="Arial" w:hAnsi="Arial" w:cs="Arial"/>
          <w:sz w:val="24"/>
          <w:szCs w:val="24"/>
        </w:rPr>
      </w:pPr>
      <w:r w:rsidRPr="00B932BF">
        <w:rPr>
          <w:rFonts w:ascii="Arial" w:hAnsi="Arial" w:cs="Arial"/>
          <w:sz w:val="24"/>
          <w:szCs w:val="24"/>
        </w:rPr>
        <w:t>When outdoors, staff and children will wear sun safe clothing that covers as much of the skin (especially the shoulders, back and stomach) as possible. This includes wearing:</w:t>
      </w:r>
    </w:p>
    <w:p w:rsidR="00C86282" w:rsidRPr="00B932BF" w:rsidRDefault="00C86282" w:rsidP="00D67B91">
      <w:pPr>
        <w:numPr>
          <w:ilvl w:val="0"/>
          <w:numId w:val="3"/>
        </w:numPr>
        <w:jc w:val="both"/>
        <w:rPr>
          <w:rFonts w:ascii="Arial" w:hAnsi="Arial" w:cs="Arial"/>
          <w:sz w:val="24"/>
          <w:szCs w:val="24"/>
        </w:rPr>
      </w:pPr>
      <w:r w:rsidRPr="00B932BF">
        <w:rPr>
          <w:rFonts w:ascii="Arial" w:hAnsi="Arial" w:cs="Arial"/>
          <w:sz w:val="24"/>
          <w:szCs w:val="24"/>
        </w:rPr>
        <w:t>Loose-fitting shirts and dresses with sleeves and collars or covered neckline</w:t>
      </w:r>
    </w:p>
    <w:p w:rsidR="00C86282" w:rsidRPr="00B932BF" w:rsidRDefault="00C86282" w:rsidP="00D67B91">
      <w:pPr>
        <w:numPr>
          <w:ilvl w:val="0"/>
          <w:numId w:val="2"/>
        </w:numPr>
        <w:jc w:val="both"/>
        <w:rPr>
          <w:rFonts w:ascii="Arial" w:hAnsi="Arial" w:cs="Arial"/>
          <w:sz w:val="24"/>
          <w:szCs w:val="24"/>
        </w:rPr>
      </w:pPr>
      <w:r w:rsidRPr="00B932BF">
        <w:rPr>
          <w:rFonts w:ascii="Arial" w:hAnsi="Arial" w:cs="Arial"/>
          <w:sz w:val="24"/>
          <w:szCs w:val="24"/>
        </w:rPr>
        <w:t>Longer-style skirts, shorts and trousers.</w:t>
      </w:r>
    </w:p>
    <w:p w:rsidR="00C86282" w:rsidRPr="00B932BF" w:rsidRDefault="00C86282" w:rsidP="00C864BF">
      <w:pPr>
        <w:ind w:left="360"/>
        <w:jc w:val="both"/>
        <w:rPr>
          <w:rFonts w:ascii="Arial" w:hAnsi="Arial" w:cs="Arial"/>
          <w:sz w:val="24"/>
          <w:szCs w:val="24"/>
        </w:rPr>
      </w:pPr>
    </w:p>
    <w:p w:rsidR="00C86282" w:rsidRPr="00B932BF" w:rsidRDefault="00C86282" w:rsidP="00D67B91">
      <w:pPr>
        <w:jc w:val="both"/>
        <w:rPr>
          <w:rFonts w:ascii="Arial" w:hAnsi="Arial" w:cs="Arial"/>
          <w:sz w:val="24"/>
          <w:szCs w:val="24"/>
        </w:rPr>
      </w:pPr>
      <w:r w:rsidRPr="00B932BF">
        <w:rPr>
          <w:rFonts w:ascii="Arial" w:hAnsi="Arial" w:cs="Arial"/>
          <w:sz w:val="24"/>
          <w:szCs w:val="24"/>
        </w:rPr>
        <w:t>Children who are not wearing sun safe clothing can be provided with spare clothing.</w:t>
      </w:r>
    </w:p>
    <w:p w:rsidR="00C86282" w:rsidRPr="00B932BF" w:rsidRDefault="00C86282" w:rsidP="00D67B91">
      <w:pPr>
        <w:jc w:val="both"/>
        <w:rPr>
          <w:rFonts w:ascii="Arial" w:hAnsi="Arial" w:cs="Arial"/>
          <w:sz w:val="24"/>
          <w:szCs w:val="24"/>
        </w:rPr>
      </w:pPr>
    </w:p>
    <w:p w:rsidR="00C86282" w:rsidRPr="00B932BF" w:rsidRDefault="00C86282" w:rsidP="00D67B91">
      <w:pPr>
        <w:pStyle w:val="BodyText3"/>
        <w:rPr>
          <w:rFonts w:ascii="Arial" w:hAnsi="Arial" w:cs="Arial"/>
          <w:sz w:val="24"/>
          <w:szCs w:val="24"/>
        </w:rPr>
      </w:pPr>
      <w:r w:rsidRPr="00B932BF">
        <w:rPr>
          <w:rFonts w:ascii="Arial" w:hAnsi="Arial" w:cs="Arial"/>
          <w:sz w:val="24"/>
          <w:szCs w:val="24"/>
        </w:rPr>
        <w:t>Please note: Midriff, crop or singlet tops do not provide enough sun protection and therefore are not allowed.</w:t>
      </w:r>
    </w:p>
    <w:p w:rsidR="00C86282" w:rsidRPr="00B932BF" w:rsidRDefault="00C86282" w:rsidP="00D67B91">
      <w:pPr>
        <w:pStyle w:val="BodyText3"/>
        <w:rPr>
          <w:rFonts w:ascii="Arial" w:hAnsi="Arial" w:cs="Arial"/>
          <w:sz w:val="24"/>
          <w:szCs w:val="24"/>
        </w:rPr>
      </w:pPr>
    </w:p>
    <w:p w:rsidR="00C86282" w:rsidRPr="00B932BF" w:rsidRDefault="00C86282" w:rsidP="00B932BF">
      <w:pPr>
        <w:rPr>
          <w:rStyle w:val="Emphasis"/>
          <w:rFonts w:ascii="Arial" w:hAnsi="Arial" w:cs="Arial"/>
          <w:i w:val="0"/>
          <w:iCs w:val="0"/>
          <w:sz w:val="24"/>
          <w:szCs w:val="24"/>
          <w:u w:val="single"/>
        </w:rPr>
      </w:pPr>
      <w:r w:rsidRPr="00B932BF">
        <w:rPr>
          <w:rStyle w:val="Emphasis"/>
          <w:rFonts w:ascii="Arial" w:hAnsi="Arial" w:cs="Arial"/>
          <w:i w:val="0"/>
          <w:iCs w:val="0"/>
          <w:sz w:val="24"/>
          <w:szCs w:val="24"/>
          <w:u w:val="single"/>
        </w:rPr>
        <w:t>Sunscreen:</w:t>
      </w:r>
    </w:p>
    <w:p w:rsidR="00C86282" w:rsidRPr="00B932BF" w:rsidRDefault="00C86282" w:rsidP="00B932BF">
      <w:pPr>
        <w:rPr>
          <w:rStyle w:val="Emphasis"/>
          <w:rFonts w:ascii="Arial" w:hAnsi="Arial" w:cs="Arial"/>
          <w:i w:val="0"/>
          <w:iCs w:val="0"/>
          <w:sz w:val="24"/>
          <w:szCs w:val="24"/>
        </w:rPr>
      </w:pPr>
      <w:r w:rsidRPr="00B932BF">
        <w:rPr>
          <w:rStyle w:val="Emphasis"/>
          <w:rFonts w:ascii="Arial" w:hAnsi="Arial" w:cs="Arial"/>
          <w:i w:val="0"/>
          <w:iCs w:val="0"/>
          <w:sz w:val="24"/>
          <w:szCs w:val="24"/>
        </w:rPr>
        <w:t>All staff and children will apply SPF30+ broad-spectrum water-resistant sunscreen 20 minutes before going outdoors and reapply every 2 hours they are outside. Sunscreen is stored in a cool, dry place and the use-by-date monitored.</w:t>
      </w:r>
    </w:p>
    <w:p w:rsidR="00C86282" w:rsidRPr="00B932BF" w:rsidRDefault="00C86282" w:rsidP="00D67B91">
      <w:pPr>
        <w:jc w:val="both"/>
        <w:rPr>
          <w:rFonts w:ascii="Arial" w:hAnsi="Arial" w:cs="Arial"/>
          <w:sz w:val="24"/>
          <w:szCs w:val="24"/>
        </w:rPr>
      </w:pPr>
    </w:p>
    <w:p w:rsidR="00C86282" w:rsidRPr="00B932BF" w:rsidRDefault="00C86282" w:rsidP="00D67B91">
      <w:pPr>
        <w:jc w:val="both"/>
        <w:rPr>
          <w:rFonts w:ascii="Arial" w:hAnsi="Arial" w:cs="Arial"/>
          <w:sz w:val="24"/>
          <w:szCs w:val="24"/>
        </w:rPr>
      </w:pPr>
      <w:r w:rsidRPr="00B932BF">
        <w:rPr>
          <w:rFonts w:ascii="Arial" w:hAnsi="Arial" w:cs="Arial"/>
          <w:sz w:val="24"/>
          <w:szCs w:val="24"/>
        </w:rPr>
        <w:t xml:space="preserve">We ask that parents apply sunscreen to their children prior to coming to preschool in the morning and the staff will reapply sunscreen to the children prior to and during outdoor play, if necessary. </w:t>
      </w:r>
    </w:p>
    <w:p w:rsidR="00C86282" w:rsidRPr="00B932BF" w:rsidRDefault="00C86282" w:rsidP="00D67B91">
      <w:pPr>
        <w:jc w:val="both"/>
        <w:rPr>
          <w:rFonts w:ascii="Arial" w:hAnsi="Arial" w:cs="Arial"/>
          <w:sz w:val="24"/>
          <w:szCs w:val="24"/>
        </w:rPr>
      </w:pPr>
    </w:p>
    <w:p w:rsidR="00C86282" w:rsidRPr="00B932BF" w:rsidRDefault="00C86282" w:rsidP="00B932BF">
      <w:pPr>
        <w:rPr>
          <w:rFonts w:ascii="Arial" w:hAnsi="Arial" w:cs="Arial"/>
          <w:b/>
          <w:bCs/>
          <w:sz w:val="24"/>
          <w:szCs w:val="24"/>
        </w:rPr>
      </w:pPr>
      <w:r w:rsidRPr="00B932BF">
        <w:rPr>
          <w:rFonts w:ascii="Arial" w:hAnsi="Arial" w:cs="Arial"/>
          <w:b/>
          <w:bCs/>
          <w:sz w:val="24"/>
          <w:szCs w:val="24"/>
        </w:rPr>
        <w:t>Role Modelling</w:t>
      </w:r>
    </w:p>
    <w:p w:rsidR="00C86282" w:rsidRPr="00B932BF" w:rsidRDefault="00C86282" w:rsidP="00D67B91">
      <w:pPr>
        <w:jc w:val="both"/>
        <w:rPr>
          <w:rFonts w:ascii="Arial" w:hAnsi="Arial" w:cs="Arial"/>
          <w:sz w:val="24"/>
          <w:szCs w:val="24"/>
        </w:rPr>
      </w:pPr>
      <w:r w:rsidRPr="00B932BF">
        <w:rPr>
          <w:rFonts w:ascii="Arial" w:hAnsi="Arial" w:cs="Arial"/>
          <w:sz w:val="24"/>
          <w:szCs w:val="24"/>
        </w:rPr>
        <w:t>Staff will act as role models and demonstrate sun safe behaviour by:</w:t>
      </w:r>
    </w:p>
    <w:p w:rsidR="00C86282" w:rsidRPr="00B932BF" w:rsidRDefault="00C86282" w:rsidP="00D67B91">
      <w:pPr>
        <w:numPr>
          <w:ilvl w:val="0"/>
          <w:numId w:val="5"/>
        </w:numPr>
        <w:jc w:val="both"/>
        <w:rPr>
          <w:rFonts w:ascii="Arial" w:hAnsi="Arial" w:cs="Arial"/>
          <w:sz w:val="24"/>
          <w:szCs w:val="24"/>
        </w:rPr>
      </w:pPr>
      <w:r w:rsidRPr="00B932BF">
        <w:rPr>
          <w:rFonts w:ascii="Arial" w:hAnsi="Arial" w:cs="Arial"/>
          <w:sz w:val="24"/>
          <w:szCs w:val="24"/>
        </w:rPr>
        <w:t>Wearing a sun safe hat (see Hats)</w:t>
      </w:r>
    </w:p>
    <w:p w:rsidR="00C86282" w:rsidRPr="00B932BF" w:rsidRDefault="00C86282" w:rsidP="00D67B91">
      <w:pPr>
        <w:numPr>
          <w:ilvl w:val="0"/>
          <w:numId w:val="5"/>
        </w:numPr>
        <w:jc w:val="both"/>
        <w:rPr>
          <w:rFonts w:ascii="Arial" w:hAnsi="Arial" w:cs="Arial"/>
          <w:sz w:val="24"/>
          <w:szCs w:val="24"/>
        </w:rPr>
      </w:pPr>
      <w:r w:rsidRPr="00B932BF">
        <w:rPr>
          <w:rFonts w:ascii="Arial" w:hAnsi="Arial" w:cs="Arial"/>
          <w:sz w:val="24"/>
          <w:szCs w:val="24"/>
        </w:rPr>
        <w:t>Wearing sun safe clothing (see Clothing)</w:t>
      </w:r>
    </w:p>
    <w:p w:rsidR="00C86282" w:rsidRPr="00B932BF" w:rsidRDefault="00C86282" w:rsidP="00D67B91">
      <w:pPr>
        <w:numPr>
          <w:ilvl w:val="0"/>
          <w:numId w:val="5"/>
        </w:numPr>
        <w:jc w:val="both"/>
        <w:rPr>
          <w:rFonts w:ascii="Arial" w:hAnsi="Arial" w:cs="Arial"/>
          <w:sz w:val="24"/>
          <w:szCs w:val="24"/>
        </w:rPr>
      </w:pPr>
      <w:r w:rsidRPr="00B932BF">
        <w:rPr>
          <w:rFonts w:ascii="Arial" w:hAnsi="Arial" w:cs="Arial"/>
          <w:sz w:val="24"/>
          <w:szCs w:val="24"/>
        </w:rPr>
        <w:t>Applying SPF30+ broad-spectrum water-resistant sunscreen 20 minutes before going outdoors</w:t>
      </w:r>
    </w:p>
    <w:p w:rsidR="00C86282" w:rsidRPr="00B932BF" w:rsidRDefault="00C86282" w:rsidP="00D67B91">
      <w:pPr>
        <w:numPr>
          <w:ilvl w:val="0"/>
          <w:numId w:val="5"/>
        </w:numPr>
        <w:jc w:val="both"/>
        <w:rPr>
          <w:rFonts w:ascii="Arial" w:hAnsi="Arial" w:cs="Arial"/>
          <w:sz w:val="24"/>
          <w:szCs w:val="24"/>
        </w:rPr>
      </w:pPr>
      <w:r w:rsidRPr="00B932BF">
        <w:rPr>
          <w:rFonts w:ascii="Arial" w:hAnsi="Arial" w:cs="Arial"/>
          <w:sz w:val="24"/>
          <w:szCs w:val="24"/>
        </w:rPr>
        <w:t>Using and promoting shade</w:t>
      </w:r>
    </w:p>
    <w:p w:rsidR="00C86282" w:rsidRPr="00B932BF" w:rsidRDefault="00C86282" w:rsidP="00D67B91">
      <w:pPr>
        <w:jc w:val="both"/>
        <w:rPr>
          <w:rFonts w:ascii="Arial" w:hAnsi="Arial" w:cs="Arial"/>
          <w:sz w:val="24"/>
          <w:szCs w:val="24"/>
        </w:rPr>
      </w:pPr>
      <w:r w:rsidRPr="00B932BF">
        <w:rPr>
          <w:rFonts w:ascii="Arial" w:hAnsi="Arial" w:cs="Arial"/>
          <w:sz w:val="24"/>
          <w:szCs w:val="24"/>
        </w:rPr>
        <w:t>Families and visitors are encouraged to role model positive sun safe behaviour.</w:t>
      </w:r>
    </w:p>
    <w:p w:rsidR="00C86282" w:rsidRDefault="00C86282" w:rsidP="00D67B91">
      <w:pPr>
        <w:pStyle w:val="Heading5"/>
        <w:rPr>
          <w:rFonts w:ascii="Arial" w:hAnsi="Arial" w:cs="Arial"/>
          <w:b w:val="0"/>
          <w:bCs w:val="0"/>
          <w:outline/>
          <w:sz w:val="24"/>
          <w:szCs w:val="24"/>
        </w:rPr>
      </w:pPr>
    </w:p>
    <w:p w:rsidR="007674CA" w:rsidRDefault="007674CA" w:rsidP="007674CA"/>
    <w:p w:rsidR="007674CA" w:rsidRDefault="007674CA" w:rsidP="007674CA"/>
    <w:p w:rsidR="007674CA" w:rsidRDefault="007674CA" w:rsidP="007674CA"/>
    <w:p w:rsidR="007674CA" w:rsidRPr="007674CA" w:rsidRDefault="007674CA" w:rsidP="007674CA">
      <w:bookmarkStart w:id="0" w:name="_GoBack"/>
      <w:bookmarkEnd w:id="0"/>
    </w:p>
    <w:p w:rsidR="00C86282" w:rsidRPr="00B932BF" w:rsidRDefault="00C86282" w:rsidP="00B932BF">
      <w:pPr>
        <w:rPr>
          <w:rFonts w:ascii="Arial" w:hAnsi="Arial" w:cs="Arial"/>
          <w:b/>
          <w:bCs/>
          <w:outline/>
          <w:sz w:val="24"/>
          <w:szCs w:val="24"/>
        </w:rPr>
      </w:pPr>
      <w:r w:rsidRPr="00B932BF">
        <w:rPr>
          <w:rFonts w:ascii="Arial" w:hAnsi="Arial" w:cs="Arial"/>
          <w:b/>
          <w:bCs/>
          <w:sz w:val="24"/>
          <w:szCs w:val="24"/>
        </w:rPr>
        <w:lastRenderedPageBreak/>
        <w:t>Education and Information</w:t>
      </w:r>
    </w:p>
    <w:p w:rsidR="00C86282" w:rsidRPr="00B932BF" w:rsidRDefault="00C86282" w:rsidP="00D67B91">
      <w:pPr>
        <w:pStyle w:val="BodyText2"/>
        <w:rPr>
          <w:rFonts w:ascii="Arial" w:hAnsi="Arial" w:cs="Arial"/>
          <w:sz w:val="24"/>
          <w:szCs w:val="24"/>
        </w:rPr>
      </w:pPr>
      <w:r w:rsidRPr="00B932BF">
        <w:rPr>
          <w:rFonts w:ascii="Arial" w:hAnsi="Arial" w:cs="Arial"/>
          <w:sz w:val="24"/>
          <w:szCs w:val="24"/>
        </w:rPr>
        <w:t xml:space="preserve">Sun protection will be incorporated regularly into learning programs. Sun protection information will be promoted to staff, families and visitors. Information from the Cancer Council website </w:t>
      </w:r>
      <w:hyperlink r:id="rId8" w:history="1">
        <w:r w:rsidRPr="00B932BF">
          <w:rPr>
            <w:rStyle w:val="Hyperlink"/>
            <w:rFonts w:ascii="Arial" w:hAnsi="Arial" w:cs="Arial"/>
            <w:sz w:val="24"/>
            <w:szCs w:val="24"/>
          </w:rPr>
          <w:t>www.cancercouncil.com.au/sunsmart</w:t>
        </w:r>
      </w:hyperlink>
      <w:r w:rsidRPr="00B932BF">
        <w:rPr>
          <w:rFonts w:ascii="Arial" w:hAnsi="Arial" w:cs="Arial"/>
          <w:sz w:val="24"/>
          <w:szCs w:val="24"/>
        </w:rPr>
        <w:t xml:space="preserve"> will be used in our education programs.</w:t>
      </w:r>
    </w:p>
    <w:p w:rsidR="00C86282" w:rsidRPr="00B932BF" w:rsidRDefault="00C86282" w:rsidP="00D67B91">
      <w:pPr>
        <w:pStyle w:val="BodyText2"/>
        <w:rPr>
          <w:rFonts w:ascii="Arial" w:hAnsi="Arial" w:cs="Arial"/>
          <w:sz w:val="24"/>
          <w:szCs w:val="24"/>
        </w:rPr>
      </w:pPr>
    </w:p>
    <w:p w:rsidR="00C86282" w:rsidRPr="00B932BF" w:rsidRDefault="00C86282" w:rsidP="00B932BF">
      <w:pPr>
        <w:rPr>
          <w:rFonts w:ascii="Arial" w:hAnsi="Arial" w:cs="Arial"/>
          <w:b/>
          <w:bCs/>
          <w:sz w:val="24"/>
          <w:szCs w:val="24"/>
        </w:rPr>
      </w:pPr>
      <w:r w:rsidRPr="00B932BF">
        <w:rPr>
          <w:rFonts w:ascii="Arial" w:hAnsi="Arial" w:cs="Arial"/>
          <w:b/>
          <w:bCs/>
          <w:sz w:val="24"/>
          <w:szCs w:val="24"/>
        </w:rPr>
        <w:t>Policy Availability</w:t>
      </w:r>
    </w:p>
    <w:p w:rsidR="00C86282" w:rsidRPr="00B932BF" w:rsidRDefault="00C86282" w:rsidP="00D67B91">
      <w:pPr>
        <w:pStyle w:val="BodyText2"/>
        <w:rPr>
          <w:rFonts w:ascii="Arial" w:hAnsi="Arial" w:cs="Arial"/>
          <w:sz w:val="24"/>
          <w:szCs w:val="24"/>
        </w:rPr>
      </w:pPr>
      <w:r w:rsidRPr="00B932BF">
        <w:rPr>
          <w:rFonts w:ascii="Arial" w:hAnsi="Arial" w:cs="Arial"/>
          <w:sz w:val="24"/>
          <w:szCs w:val="24"/>
        </w:rPr>
        <w:t>The sun protection policy, updates and requirements (including hat, clothing and sunscreen) will be made available to staff, families and visitors in the information booklet and in the policy book (sign in table). Key elements of this policy will be appropriately advertised at high risk times and reinforced with parents and staff at regular intervals.</w:t>
      </w:r>
    </w:p>
    <w:p w:rsidR="00C86282" w:rsidRPr="00B932BF" w:rsidRDefault="00C86282" w:rsidP="00D67B91">
      <w:pPr>
        <w:jc w:val="both"/>
        <w:rPr>
          <w:rFonts w:ascii="Arial" w:hAnsi="Arial" w:cs="Arial"/>
          <w:outline/>
          <w:sz w:val="24"/>
          <w:szCs w:val="24"/>
        </w:rPr>
      </w:pPr>
    </w:p>
    <w:p w:rsidR="00C86282" w:rsidRPr="00B932BF" w:rsidRDefault="00C86282" w:rsidP="00B932BF">
      <w:pPr>
        <w:rPr>
          <w:rFonts w:ascii="Arial" w:hAnsi="Arial" w:cs="Arial"/>
          <w:b/>
          <w:bCs/>
          <w:sz w:val="24"/>
          <w:szCs w:val="24"/>
        </w:rPr>
      </w:pPr>
      <w:r w:rsidRPr="00B932BF">
        <w:rPr>
          <w:rFonts w:ascii="Arial" w:hAnsi="Arial" w:cs="Arial"/>
          <w:b/>
          <w:bCs/>
          <w:sz w:val="24"/>
          <w:szCs w:val="24"/>
        </w:rPr>
        <w:t>Review</w:t>
      </w:r>
    </w:p>
    <w:p w:rsidR="00C86282" w:rsidRPr="00B932BF" w:rsidRDefault="00C86282" w:rsidP="00D67B91">
      <w:pPr>
        <w:jc w:val="both"/>
        <w:rPr>
          <w:rFonts w:ascii="Arial" w:hAnsi="Arial" w:cs="Arial"/>
          <w:sz w:val="24"/>
          <w:szCs w:val="24"/>
        </w:rPr>
      </w:pPr>
      <w:r w:rsidRPr="00B932BF">
        <w:rPr>
          <w:rFonts w:ascii="Arial" w:hAnsi="Arial" w:cs="Arial"/>
          <w:sz w:val="24"/>
          <w:szCs w:val="24"/>
        </w:rPr>
        <w:t xml:space="preserve">Management and staff will monitor and review the effectiveness of the sun protection policy regularly. The centre’s sun protection policy will be submitted every two years to the Cancer Council for review to ensure continued best practice as per the Cancer Council’s guidelines. </w:t>
      </w:r>
    </w:p>
    <w:p w:rsidR="00C86282" w:rsidRPr="00B932BF" w:rsidRDefault="00C86282" w:rsidP="00D67B91">
      <w:pPr>
        <w:jc w:val="both"/>
        <w:rPr>
          <w:rFonts w:ascii="Arial" w:hAnsi="Arial" w:cs="Arial"/>
          <w:sz w:val="24"/>
          <w:szCs w:val="24"/>
        </w:rPr>
      </w:pPr>
    </w:p>
    <w:p w:rsidR="00C86282" w:rsidRPr="00B932BF" w:rsidRDefault="00C86282" w:rsidP="00D67B91">
      <w:pPr>
        <w:jc w:val="both"/>
        <w:rPr>
          <w:rFonts w:ascii="Arial" w:hAnsi="Arial" w:cs="Arial"/>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C86282" w:rsidRPr="00B932BF">
        <w:tc>
          <w:tcPr>
            <w:tcW w:w="9936" w:type="dxa"/>
          </w:tcPr>
          <w:p w:rsidR="00C86282" w:rsidRPr="00B932BF" w:rsidRDefault="00C86282" w:rsidP="00732CA0">
            <w:pPr>
              <w:jc w:val="both"/>
              <w:rPr>
                <w:rFonts w:ascii="Arial" w:hAnsi="Arial" w:cs="Arial"/>
                <w:sz w:val="24"/>
                <w:szCs w:val="24"/>
              </w:rPr>
            </w:pPr>
            <w:r w:rsidRPr="00B932BF">
              <w:rPr>
                <w:rFonts w:ascii="Arial" w:hAnsi="Arial" w:cs="Arial"/>
                <w:sz w:val="24"/>
                <w:szCs w:val="24"/>
              </w:rPr>
              <w:t xml:space="preserve">Barham Preschool agrees to implement and enforce the above sun protection policy in line with the </w:t>
            </w:r>
            <w:proofErr w:type="spellStart"/>
            <w:r w:rsidRPr="00B932BF">
              <w:rPr>
                <w:rFonts w:ascii="Arial" w:hAnsi="Arial" w:cs="Arial"/>
                <w:sz w:val="24"/>
                <w:szCs w:val="24"/>
              </w:rPr>
              <w:t>SunSmart</w:t>
            </w:r>
            <w:proofErr w:type="spellEnd"/>
            <w:r w:rsidRPr="00B932BF">
              <w:rPr>
                <w:rFonts w:ascii="Arial" w:hAnsi="Arial" w:cs="Arial"/>
                <w:sz w:val="24"/>
                <w:szCs w:val="24"/>
              </w:rPr>
              <w:t xml:space="preserve"> Early Childhood Program recommendations and to inform the Cancer Council NSW of any changes to the centre’s policy and practices. </w:t>
            </w:r>
          </w:p>
          <w:p w:rsidR="00C86282" w:rsidRPr="00B932BF" w:rsidRDefault="00C86282" w:rsidP="00732CA0">
            <w:pPr>
              <w:jc w:val="both"/>
              <w:rPr>
                <w:rFonts w:ascii="Arial" w:hAnsi="Arial" w:cs="Arial"/>
                <w:b/>
                <w:bCs/>
                <w:sz w:val="24"/>
                <w:szCs w:val="24"/>
              </w:rPr>
            </w:pPr>
          </w:p>
          <w:p w:rsidR="00C86282" w:rsidRPr="00B932BF" w:rsidRDefault="00C86282" w:rsidP="00732CA0">
            <w:pPr>
              <w:jc w:val="both"/>
              <w:rPr>
                <w:rFonts w:ascii="Arial" w:hAnsi="Arial" w:cs="Arial"/>
                <w:b/>
                <w:bCs/>
                <w:sz w:val="24"/>
                <w:szCs w:val="24"/>
              </w:rPr>
            </w:pPr>
            <w:r w:rsidRPr="00B932BF">
              <w:rPr>
                <w:rFonts w:ascii="Arial" w:hAnsi="Arial" w:cs="Arial"/>
                <w:b/>
                <w:bCs/>
                <w:sz w:val="24"/>
                <w:szCs w:val="24"/>
              </w:rPr>
              <w:t>Name</w:t>
            </w:r>
            <w:r w:rsidRPr="00B932BF">
              <w:rPr>
                <w:rFonts w:ascii="Arial" w:hAnsi="Arial" w:cs="Arial"/>
                <w:b/>
                <w:bCs/>
                <w:sz w:val="24"/>
                <w:szCs w:val="24"/>
              </w:rPr>
              <w:tab/>
              <w:t xml:space="preserve"> </w:t>
            </w:r>
          </w:p>
          <w:p w:rsidR="00C86282" w:rsidRPr="00B932BF" w:rsidRDefault="00C86282" w:rsidP="00732CA0">
            <w:pPr>
              <w:jc w:val="both"/>
              <w:rPr>
                <w:rFonts w:ascii="Arial" w:hAnsi="Arial" w:cs="Arial"/>
                <w:b/>
                <w:bCs/>
                <w:sz w:val="24"/>
                <w:szCs w:val="24"/>
              </w:rPr>
            </w:pPr>
            <w:r w:rsidRPr="00B932BF">
              <w:rPr>
                <w:rFonts w:ascii="Arial" w:hAnsi="Arial" w:cs="Arial"/>
                <w:b/>
                <w:bCs/>
                <w:sz w:val="24"/>
                <w:szCs w:val="24"/>
              </w:rPr>
              <w:t xml:space="preserve">                                                                   Title </w:t>
            </w:r>
          </w:p>
          <w:p w:rsidR="00C86282" w:rsidRPr="00B932BF" w:rsidRDefault="00C86282" w:rsidP="00732CA0">
            <w:pPr>
              <w:jc w:val="both"/>
              <w:rPr>
                <w:rFonts w:ascii="Arial" w:hAnsi="Arial" w:cs="Arial"/>
                <w:sz w:val="24"/>
                <w:szCs w:val="24"/>
              </w:rPr>
            </w:pPr>
            <w:r w:rsidRPr="00B932BF">
              <w:rPr>
                <w:rFonts w:ascii="Arial" w:hAnsi="Arial" w:cs="Arial"/>
                <w:b/>
                <w:bCs/>
                <w:sz w:val="24"/>
                <w:szCs w:val="24"/>
              </w:rPr>
              <w:t xml:space="preserve">Signature </w:t>
            </w:r>
            <w:r w:rsidRPr="00B932BF">
              <w:rPr>
                <w:rFonts w:ascii="Arial" w:hAnsi="Arial" w:cs="Arial"/>
                <w:sz w:val="24"/>
                <w:szCs w:val="24"/>
              </w:rPr>
              <w:t xml:space="preserve">  </w:t>
            </w:r>
          </w:p>
          <w:p w:rsidR="00C86282" w:rsidRPr="00B932BF" w:rsidRDefault="00C86282" w:rsidP="00732CA0">
            <w:pPr>
              <w:jc w:val="both"/>
              <w:rPr>
                <w:rFonts w:ascii="Arial" w:hAnsi="Arial" w:cs="Arial"/>
                <w:sz w:val="24"/>
                <w:szCs w:val="24"/>
              </w:rPr>
            </w:pPr>
          </w:p>
          <w:p w:rsidR="00C86282" w:rsidRPr="00B932BF" w:rsidRDefault="00C86282" w:rsidP="00732CA0">
            <w:pPr>
              <w:jc w:val="both"/>
              <w:rPr>
                <w:rFonts w:ascii="Arial" w:hAnsi="Arial" w:cs="Arial"/>
                <w:b/>
                <w:bCs/>
                <w:sz w:val="24"/>
                <w:szCs w:val="24"/>
              </w:rPr>
            </w:pPr>
            <w:r w:rsidRPr="00B932BF">
              <w:rPr>
                <w:rFonts w:ascii="Arial" w:hAnsi="Arial" w:cs="Arial"/>
                <w:b/>
                <w:bCs/>
                <w:sz w:val="24"/>
                <w:szCs w:val="24"/>
              </w:rPr>
              <w:t>Date</w:t>
            </w:r>
          </w:p>
          <w:p w:rsidR="00C86282" w:rsidRPr="00B932BF" w:rsidRDefault="00C86282" w:rsidP="00732CA0">
            <w:pPr>
              <w:jc w:val="both"/>
              <w:rPr>
                <w:rFonts w:ascii="Arial" w:hAnsi="Arial" w:cs="Arial"/>
                <w:outline/>
                <w:sz w:val="24"/>
                <w:szCs w:val="24"/>
              </w:rPr>
            </w:pPr>
          </w:p>
        </w:tc>
      </w:tr>
    </w:tbl>
    <w:p w:rsidR="00C86282" w:rsidRPr="00B932BF" w:rsidRDefault="00C86282" w:rsidP="00D67B91">
      <w:pPr>
        <w:rPr>
          <w:rFonts w:ascii="Arial" w:hAnsi="Arial" w:cs="Arial"/>
          <w:sz w:val="24"/>
          <w:szCs w:val="24"/>
        </w:rPr>
      </w:pPr>
    </w:p>
    <w:p w:rsidR="00C86282" w:rsidRDefault="007674CA">
      <w:pPr>
        <w:rPr>
          <w:rFonts w:ascii="Arial" w:hAnsi="Arial" w:cs="Arial"/>
          <w:sz w:val="24"/>
          <w:szCs w:val="24"/>
        </w:rPr>
      </w:pPr>
      <w:r>
        <w:rPr>
          <w:rFonts w:ascii="Arial" w:hAnsi="Arial" w:cs="Arial"/>
          <w:b/>
          <w:sz w:val="24"/>
          <w:szCs w:val="24"/>
          <w:u w:val="single"/>
        </w:rPr>
        <w:t>Evaluation</w:t>
      </w:r>
    </w:p>
    <w:p w:rsidR="007674CA" w:rsidRDefault="007674CA">
      <w:pPr>
        <w:rPr>
          <w:rFonts w:ascii="Arial" w:hAnsi="Arial" w:cs="Arial"/>
          <w:sz w:val="24"/>
          <w:szCs w:val="24"/>
        </w:rPr>
      </w:pPr>
      <w:r>
        <w:rPr>
          <w:rFonts w:ascii="Arial" w:hAnsi="Arial" w:cs="Arial"/>
          <w:sz w:val="24"/>
          <w:szCs w:val="24"/>
        </w:rPr>
        <w:t xml:space="preserve">The Barham Preschool demonstrates </w:t>
      </w:r>
      <w:proofErr w:type="spellStart"/>
      <w:r>
        <w:rPr>
          <w:rFonts w:ascii="Arial" w:hAnsi="Arial" w:cs="Arial"/>
          <w:sz w:val="24"/>
          <w:szCs w:val="24"/>
        </w:rPr>
        <w:t>SunSmart</w:t>
      </w:r>
      <w:proofErr w:type="spellEnd"/>
      <w:r>
        <w:rPr>
          <w:rFonts w:ascii="Arial" w:hAnsi="Arial" w:cs="Arial"/>
          <w:sz w:val="24"/>
          <w:szCs w:val="24"/>
        </w:rPr>
        <w:t xml:space="preserve"> behaviours with the wearing of suitable clothing and application of sunscreen.</w:t>
      </w:r>
    </w:p>
    <w:p w:rsidR="007674CA" w:rsidRDefault="007674CA" w:rsidP="007674CA">
      <w:pPr>
        <w:numPr>
          <w:ilvl w:val="0"/>
          <w:numId w:val="9"/>
        </w:numPr>
        <w:rPr>
          <w:rFonts w:ascii="Arial" w:hAnsi="Arial" w:cs="Arial"/>
          <w:sz w:val="24"/>
          <w:szCs w:val="24"/>
        </w:rPr>
      </w:pPr>
      <w:r>
        <w:rPr>
          <w:rFonts w:ascii="Arial" w:hAnsi="Arial" w:cs="Arial"/>
          <w:sz w:val="24"/>
          <w:szCs w:val="24"/>
        </w:rPr>
        <w:t>Sun exposure is limited throughout the day in accordance with Cancer Council recommendations.</w:t>
      </w:r>
    </w:p>
    <w:p w:rsidR="007674CA" w:rsidRDefault="007674CA" w:rsidP="007674CA">
      <w:pPr>
        <w:numPr>
          <w:ilvl w:val="0"/>
          <w:numId w:val="9"/>
        </w:numPr>
        <w:rPr>
          <w:rFonts w:ascii="Arial" w:hAnsi="Arial" w:cs="Arial"/>
          <w:sz w:val="24"/>
          <w:szCs w:val="24"/>
        </w:rPr>
      </w:pPr>
      <w:r>
        <w:rPr>
          <w:rFonts w:ascii="Arial" w:hAnsi="Arial" w:cs="Arial"/>
          <w:sz w:val="24"/>
          <w:szCs w:val="24"/>
        </w:rPr>
        <w:t xml:space="preserve">The curriculum and program </w:t>
      </w:r>
      <w:proofErr w:type="spellStart"/>
      <w:r>
        <w:rPr>
          <w:rFonts w:ascii="Arial" w:hAnsi="Arial" w:cs="Arial"/>
          <w:sz w:val="24"/>
          <w:szCs w:val="24"/>
        </w:rPr>
        <w:t>incoorporates</w:t>
      </w:r>
      <w:proofErr w:type="spellEnd"/>
      <w:r>
        <w:rPr>
          <w:rFonts w:ascii="Arial" w:hAnsi="Arial" w:cs="Arial"/>
          <w:sz w:val="24"/>
          <w:szCs w:val="24"/>
        </w:rPr>
        <w:t xml:space="preserve"> sun safety </w:t>
      </w:r>
      <w:proofErr w:type="spellStart"/>
      <w:r>
        <w:rPr>
          <w:rFonts w:ascii="Arial" w:hAnsi="Arial" w:cs="Arial"/>
          <w:sz w:val="24"/>
          <w:szCs w:val="24"/>
        </w:rPr>
        <w:t>awarness</w:t>
      </w:r>
      <w:proofErr w:type="spellEnd"/>
      <w:r>
        <w:rPr>
          <w:rFonts w:ascii="Arial" w:hAnsi="Arial" w:cs="Arial"/>
          <w:sz w:val="24"/>
          <w:szCs w:val="24"/>
        </w:rPr>
        <w:t xml:space="preserve"> experiences.</w:t>
      </w:r>
    </w:p>
    <w:p w:rsidR="007674CA" w:rsidRDefault="007674CA" w:rsidP="007674CA">
      <w:pPr>
        <w:pStyle w:val="BodyText2"/>
        <w:rPr>
          <w:rFonts w:ascii="Arial" w:hAnsi="Arial" w:cs="Arial"/>
          <w:b/>
          <w:u w:val="single"/>
        </w:rPr>
      </w:pPr>
    </w:p>
    <w:p w:rsidR="007674CA" w:rsidRDefault="007674CA" w:rsidP="007674CA">
      <w:pPr>
        <w:pStyle w:val="BodyText2"/>
        <w:rPr>
          <w:rFonts w:ascii="Arial" w:hAnsi="Arial" w:cs="Arial"/>
          <w:b/>
          <w:u w:val="single"/>
        </w:rPr>
      </w:pPr>
    </w:p>
    <w:p w:rsidR="007674CA" w:rsidRDefault="007674CA" w:rsidP="007674CA">
      <w:pPr>
        <w:pStyle w:val="BodyText2"/>
        <w:rPr>
          <w:rFonts w:ascii="Arial" w:hAnsi="Arial" w:cs="Arial"/>
          <w:b/>
          <w:u w:val="single"/>
        </w:rPr>
      </w:pPr>
      <w:r>
        <w:rPr>
          <w:rFonts w:ascii="Arial" w:hAnsi="Arial" w:cs="Arial"/>
          <w:b/>
          <w:u w:val="single"/>
        </w:rPr>
        <w:t>Legislative Requirements</w:t>
      </w:r>
    </w:p>
    <w:p w:rsidR="007674CA" w:rsidRDefault="007674CA" w:rsidP="007674CA">
      <w:pPr>
        <w:pStyle w:val="BodyText2"/>
        <w:numPr>
          <w:ilvl w:val="0"/>
          <w:numId w:val="10"/>
        </w:numPr>
        <w:autoSpaceDE w:val="0"/>
        <w:autoSpaceDN w:val="0"/>
        <w:adjustRightInd w:val="0"/>
        <w:ind w:right="-903"/>
        <w:rPr>
          <w:rFonts w:ascii="Arial" w:hAnsi="Arial" w:cs="Arial"/>
        </w:rPr>
      </w:pPr>
      <w:r>
        <w:rPr>
          <w:rFonts w:ascii="Arial" w:hAnsi="Arial" w:cs="Arial"/>
        </w:rPr>
        <w:t>Children (Education and Care Services National Law Application) Act 2010</w:t>
      </w:r>
    </w:p>
    <w:p w:rsidR="007674CA" w:rsidRDefault="007674CA" w:rsidP="007674CA">
      <w:pPr>
        <w:pStyle w:val="BodyText2"/>
        <w:numPr>
          <w:ilvl w:val="0"/>
          <w:numId w:val="10"/>
        </w:numPr>
        <w:autoSpaceDE w:val="0"/>
        <w:autoSpaceDN w:val="0"/>
        <w:adjustRightInd w:val="0"/>
        <w:ind w:right="-903"/>
        <w:rPr>
          <w:rFonts w:ascii="Arial" w:hAnsi="Arial" w:cs="Arial"/>
        </w:rPr>
      </w:pPr>
      <w:r>
        <w:rPr>
          <w:rFonts w:ascii="Arial" w:hAnsi="Arial" w:cs="Arial"/>
        </w:rPr>
        <w:t>Education and Care services National Regulations 2011</w:t>
      </w:r>
    </w:p>
    <w:p w:rsidR="007674CA" w:rsidRDefault="007674CA" w:rsidP="007674CA">
      <w:pPr>
        <w:pStyle w:val="BodyText2"/>
        <w:autoSpaceDE w:val="0"/>
        <w:autoSpaceDN w:val="0"/>
        <w:adjustRightInd w:val="0"/>
        <w:ind w:left="360" w:right="-903"/>
        <w:rPr>
          <w:rFonts w:ascii="Arial" w:hAnsi="Arial" w:cs="Arial"/>
        </w:rPr>
      </w:pPr>
    </w:p>
    <w:p w:rsidR="007674CA" w:rsidRPr="00D55046" w:rsidRDefault="007674CA" w:rsidP="007674CA">
      <w:pPr>
        <w:pStyle w:val="BodyText2"/>
        <w:autoSpaceDE w:val="0"/>
        <w:autoSpaceDN w:val="0"/>
        <w:adjustRightInd w:val="0"/>
        <w:ind w:left="360" w:right="-903"/>
        <w:rPr>
          <w:rFonts w:ascii="Arial" w:hAnsi="Arial" w:cs="Arial"/>
        </w:rPr>
      </w:pPr>
    </w:p>
    <w:p w:rsidR="007674CA" w:rsidRPr="00D55046" w:rsidRDefault="007674CA" w:rsidP="007674CA">
      <w:pPr>
        <w:pStyle w:val="BodyText2"/>
        <w:rPr>
          <w:rFonts w:ascii="Arial" w:hAnsi="Arial" w:cs="Arial"/>
          <w:b/>
          <w:u w:val="single"/>
        </w:rPr>
      </w:pPr>
      <w:r>
        <w:rPr>
          <w:rFonts w:ascii="Arial" w:hAnsi="Arial" w:cs="Arial"/>
          <w:b/>
          <w:u w:val="single"/>
        </w:rPr>
        <w:t>Sources</w:t>
      </w:r>
      <w:r>
        <w:rPr>
          <w:rFonts w:ascii="Arial" w:hAnsi="Arial" w:cs="Arial"/>
        </w:rPr>
        <w:t xml:space="preserve"> </w:t>
      </w:r>
    </w:p>
    <w:p w:rsidR="007674CA" w:rsidRPr="007674CA" w:rsidRDefault="007674CA" w:rsidP="007674CA">
      <w:pPr>
        <w:pStyle w:val="BodyText2"/>
        <w:numPr>
          <w:ilvl w:val="0"/>
          <w:numId w:val="11"/>
        </w:numPr>
        <w:autoSpaceDE w:val="0"/>
        <w:autoSpaceDN w:val="0"/>
        <w:adjustRightInd w:val="0"/>
        <w:ind w:right="-903"/>
        <w:rPr>
          <w:rFonts w:ascii="Arial" w:hAnsi="Arial" w:cs="Arial"/>
          <w:b/>
          <w:u w:val="single"/>
        </w:rPr>
      </w:pPr>
      <w:r>
        <w:rPr>
          <w:rFonts w:ascii="Arial" w:hAnsi="Arial" w:cs="Arial"/>
        </w:rPr>
        <w:t xml:space="preserve">National Health and Medical Research Council – </w:t>
      </w:r>
      <w:hyperlink r:id="rId9" w:history="1">
        <w:r w:rsidRPr="00732FEE">
          <w:rPr>
            <w:rStyle w:val="Hyperlink"/>
            <w:rFonts w:ascii="Arial" w:hAnsi="Arial" w:cs="Arial"/>
          </w:rPr>
          <w:t>www.nhmrc.gov.au</w:t>
        </w:r>
      </w:hyperlink>
    </w:p>
    <w:p w:rsidR="007674CA" w:rsidRPr="007674CA" w:rsidRDefault="007674CA" w:rsidP="007674CA">
      <w:pPr>
        <w:pStyle w:val="BodyText2"/>
        <w:numPr>
          <w:ilvl w:val="0"/>
          <w:numId w:val="11"/>
        </w:numPr>
        <w:autoSpaceDE w:val="0"/>
        <w:autoSpaceDN w:val="0"/>
        <w:adjustRightInd w:val="0"/>
        <w:ind w:right="-903"/>
        <w:rPr>
          <w:rFonts w:ascii="Arial" w:hAnsi="Arial" w:cs="Arial"/>
          <w:b/>
          <w:u w:val="single"/>
        </w:rPr>
      </w:pPr>
      <w:r>
        <w:rPr>
          <w:rFonts w:ascii="Arial" w:hAnsi="Arial" w:cs="Arial"/>
        </w:rPr>
        <w:t xml:space="preserve">NSW </w:t>
      </w:r>
      <w:proofErr w:type="spellStart"/>
      <w:r>
        <w:rPr>
          <w:rFonts w:ascii="Arial" w:hAnsi="Arial" w:cs="Arial"/>
        </w:rPr>
        <w:t>Depertment</w:t>
      </w:r>
      <w:proofErr w:type="spellEnd"/>
      <w:r>
        <w:rPr>
          <w:rFonts w:ascii="Arial" w:hAnsi="Arial" w:cs="Arial"/>
        </w:rPr>
        <w:t xml:space="preserve"> of Health – </w:t>
      </w:r>
      <w:hyperlink r:id="rId10" w:history="1">
        <w:r w:rsidRPr="00732FEE">
          <w:rPr>
            <w:rStyle w:val="Hyperlink"/>
            <w:rFonts w:ascii="Arial" w:hAnsi="Arial" w:cs="Arial"/>
          </w:rPr>
          <w:t>www.health.nsw.gov.au</w:t>
        </w:r>
      </w:hyperlink>
    </w:p>
    <w:p w:rsidR="007674CA" w:rsidRPr="00D71C94" w:rsidRDefault="007674CA" w:rsidP="007674CA">
      <w:pPr>
        <w:pStyle w:val="BodyText2"/>
        <w:numPr>
          <w:ilvl w:val="0"/>
          <w:numId w:val="11"/>
        </w:numPr>
        <w:autoSpaceDE w:val="0"/>
        <w:autoSpaceDN w:val="0"/>
        <w:adjustRightInd w:val="0"/>
        <w:ind w:right="-903"/>
        <w:rPr>
          <w:rFonts w:ascii="Arial" w:hAnsi="Arial" w:cs="Arial"/>
          <w:b/>
          <w:u w:val="single"/>
        </w:rPr>
      </w:pPr>
      <w:r>
        <w:rPr>
          <w:rFonts w:ascii="Arial" w:hAnsi="Arial" w:cs="Arial"/>
        </w:rPr>
        <w:t xml:space="preserve">NSW Cancer Council – </w:t>
      </w:r>
      <w:hyperlink r:id="rId11" w:history="1">
        <w:r w:rsidRPr="00732FEE">
          <w:rPr>
            <w:rStyle w:val="Hyperlink"/>
            <w:rFonts w:ascii="Arial" w:hAnsi="Arial" w:cs="Arial"/>
          </w:rPr>
          <w:t>www.cancercouncil.com.au</w:t>
        </w:r>
      </w:hyperlink>
      <w:r>
        <w:rPr>
          <w:rFonts w:ascii="Arial" w:hAnsi="Arial" w:cs="Arial"/>
        </w:rPr>
        <w:t xml:space="preserve"> </w:t>
      </w:r>
    </w:p>
    <w:p w:rsidR="007674CA" w:rsidRPr="00D71C94" w:rsidRDefault="007674CA" w:rsidP="007674CA">
      <w:pPr>
        <w:pStyle w:val="BodyText2"/>
        <w:numPr>
          <w:ilvl w:val="0"/>
          <w:numId w:val="11"/>
        </w:numPr>
        <w:autoSpaceDE w:val="0"/>
        <w:autoSpaceDN w:val="0"/>
        <w:adjustRightInd w:val="0"/>
        <w:ind w:right="-903"/>
        <w:rPr>
          <w:rFonts w:ascii="Arial" w:hAnsi="Arial" w:cs="Arial"/>
          <w:b/>
          <w:u w:val="single"/>
        </w:rPr>
      </w:pPr>
      <w:r w:rsidRPr="00D71C94">
        <w:rPr>
          <w:rFonts w:ascii="Arial" w:hAnsi="Arial" w:cs="Arial"/>
        </w:rPr>
        <w:t xml:space="preserve">Community Child Care Co-operative(NSW)- </w:t>
      </w:r>
      <w:hyperlink r:id="rId12" w:history="1">
        <w:r w:rsidRPr="00D71C94">
          <w:rPr>
            <w:rStyle w:val="Hyperlink"/>
            <w:rFonts w:ascii="Arial" w:hAnsi="Arial" w:cs="Arial"/>
          </w:rPr>
          <w:t>www.ccccnsw.org.au</w:t>
        </w:r>
      </w:hyperlink>
    </w:p>
    <w:p w:rsidR="007674CA" w:rsidRDefault="007674CA" w:rsidP="007674CA">
      <w:pPr>
        <w:pStyle w:val="BodyText2"/>
        <w:ind w:left="360"/>
        <w:rPr>
          <w:rFonts w:ascii="Arial" w:hAnsi="Arial" w:cs="Arial"/>
        </w:rPr>
      </w:pPr>
    </w:p>
    <w:p w:rsidR="007674CA" w:rsidRDefault="007674CA" w:rsidP="007674CA">
      <w:pPr>
        <w:pStyle w:val="BodyText2"/>
        <w:ind w:left="720"/>
        <w:rPr>
          <w:rFonts w:ascii="Arial" w:hAnsi="Arial" w:cs="Arial"/>
        </w:rPr>
      </w:pPr>
    </w:p>
    <w:p w:rsidR="007674CA" w:rsidRPr="007674CA" w:rsidRDefault="007674CA" w:rsidP="007674CA">
      <w:pPr>
        <w:rPr>
          <w:rFonts w:ascii="Arial" w:hAnsi="Arial" w:cs="Arial"/>
          <w:sz w:val="24"/>
          <w:szCs w:val="24"/>
        </w:rPr>
      </w:pPr>
    </w:p>
    <w:sectPr w:rsidR="007674CA" w:rsidRPr="007674CA" w:rsidSect="007D3091">
      <w:footerReference w:type="default" r:id="rId13"/>
      <w:headerReference w:type="first" r:id="rId14"/>
      <w:footerReference w:type="first" r:id="rId15"/>
      <w:pgSz w:w="11906" w:h="16838" w:code="9"/>
      <w:pgMar w:top="1077" w:right="1021" w:bottom="1077" w:left="1021"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576" w:rsidRDefault="00FC3576">
      <w:r>
        <w:separator/>
      </w:r>
    </w:p>
  </w:endnote>
  <w:endnote w:type="continuationSeparator" w:id="0">
    <w:p w:rsidR="00FC3576" w:rsidRDefault="00FC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82" w:rsidRPr="004974BE" w:rsidRDefault="00C86282" w:rsidP="0089101E">
    <w:pPr>
      <w:pStyle w:val="Footer"/>
      <w:jc w:val="center"/>
      <w:rPr>
        <w:rFonts w:ascii="Arial" w:hAnsi="Arial" w:cs="Arial"/>
        <w:sz w:val="20"/>
        <w:szCs w:val="20"/>
      </w:rPr>
    </w:pPr>
    <w:r w:rsidRPr="004974BE">
      <w:rPr>
        <w:rFonts w:ascii="Arial" w:hAnsi="Arial" w:cs="Arial"/>
        <w:sz w:val="20"/>
        <w:szCs w:val="20"/>
      </w:rPr>
      <w:t>R</w:t>
    </w:r>
    <w:r w:rsidR="008472F9">
      <w:rPr>
        <w:rFonts w:ascii="Arial" w:hAnsi="Arial" w:cs="Arial"/>
        <w:sz w:val="20"/>
        <w:szCs w:val="20"/>
      </w:rPr>
      <w:t>eviewed &amp; Updated November 2015</w:t>
    </w:r>
  </w:p>
  <w:p w:rsidR="00C86282" w:rsidRDefault="00C86282" w:rsidP="0089101E">
    <w:pPr>
      <w:pStyle w:val="Footer"/>
      <w:jc w:val="center"/>
    </w:pPr>
  </w:p>
  <w:p w:rsidR="00C86282" w:rsidRDefault="00C86282">
    <w:pPr>
      <w:pStyle w:val="Footer"/>
    </w:pPr>
  </w:p>
  <w:p w:rsidR="00C86282" w:rsidRPr="00B63AA1" w:rsidRDefault="00C86282">
    <w:pPr>
      <w:pStyle w:val="Footer"/>
      <w:jc w:val="center"/>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4CA" w:rsidRPr="004974BE" w:rsidRDefault="007674CA" w:rsidP="007674CA">
    <w:pPr>
      <w:pStyle w:val="Footer"/>
      <w:jc w:val="center"/>
      <w:rPr>
        <w:rFonts w:ascii="Arial" w:hAnsi="Arial" w:cs="Arial"/>
      </w:rPr>
    </w:pPr>
    <w:r w:rsidRPr="004974BE">
      <w:rPr>
        <w:rFonts w:ascii="Arial" w:hAnsi="Arial" w:cs="Arial"/>
      </w:rPr>
      <w:t>R</w:t>
    </w:r>
    <w:r w:rsidR="008472F9">
      <w:rPr>
        <w:rFonts w:ascii="Arial" w:hAnsi="Arial" w:cs="Arial"/>
      </w:rPr>
      <w:t>eviewed &amp; Updated November 2015</w:t>
    </w:r>
  </w:p>
  <w:p w:rsidR="007674CA" w:rsidRDefault="007674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576" w:rsidRDefault="00FC3576">
      <w:r>
        <w:separator/>
      </w:r>
    </w:p>
  </w:footnote>
  <w:footnote w:type="continuationSeparator" w:id="0">
    <w:p w:rsidR="00FC3576" w:rsidRDefault="00FC3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91" w:rsidRDefault="00FC3576">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50.8pt">
          <v:imagedata r:id="rId1" o:title="preschool logo"/>
        </v:shape>
      </w:pict>
    </w:r>
    <w:r w:rsidR="007D3091">
      <w:rPr>
        <w:rFonts w:ascii="Arial" w:hAnsi="Arial" w:cs="Arial"/>
        <w:color w:val="000000"/>
      </w:rPr>
      <w:t xml:space="preserve">         BARHAM    PRESCHOOL    ASSOCIATION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D32"/>
    <w:multiLevelType w:val="hybridMultilevel"/>
    <w:tmpl w:val="78CA5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00FC5F76"/>
    <w:multiLevelType w:val="hybridMultilevel"/>
    <w:tmpl w:val="49664DF6"/>
    <w:lvl w:ilvl="0" w:tplc="04090001">
      <w:start w:val="1"/>
      <w:numFmt w:val="bullet"/>
      <w:lvlText w:val=""/>
      <w:lvlJc w:val="left"/>
      <w:pPr>
        <w:tabs>
          <w:tab w:val="num" w:pos="720"/>
        </w:tabs>
        <w:ind w:left="720" w:hanging="360"/>
      </w:pPr>
      <w:rPr>
        <w:rFonts w:ascii="Symbol" w:hAnsi="Symbol" w:cs="Symbol" w:hint="default"/>
      </w:rPr>
    </w:lvl>
    <w:lvl w:ilvl="1" w:tplc="0C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14C452F"/>
    <w:multiLevelType w:val="hybridMultilevel"/>
    <w:tmpl w:val="D2DE3D4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254D31"/>
    <w:multiLevelType w:val="hybridMultilevel"/>
    <w:tmpl w:val="45367E86"/>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4">
    <w:nsid w:val="31066DC3"/>
    <w:multiLevelType w:val="hybridMultilevel"/>
    <w:tmpl w:val="57FA7AEC"/>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373522FF"/>
    <w:multiLevelType w:val="hybridMultilevel"/>
    <w:tmpl w:val="78BC2B70"/>
    <w:lvl w:ilvl="0" w:tplc="B82C0B7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B9E29E8"/>
    <w:multiLevelType w:val="hybridMultilevel"/>
    <w:tmpl w:val="B2B8B8EA"/>
    <w:lvl w:ilvl="0" w:tplc="0C090001">
      <w:start w:val="1"/>
      <w:numFmt w:val="bullet"/>
      <w:lvlText w:val=""/>
      <w:lvlJc w:val="left"/>
      <w:pPr>
        <w:tabs>
          <w:tab w:val="num" w:pos="720"/>
        </w:tabs>
        <w:ind w:left="720" w:hanging="360"/>
      </w:pPr>
      <w:rPr>
        <w:rFonts w:ascii="Symbol" w:hAnsi="Symbol" w:cs="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7">
    <w:nsid w:val="4F2F1278"/>
    <w:multiLevelType w:val="hybridMultilevel"/>
    <w:tmpl w:val="6BFC28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FC60613"/>
    <w:multiLevelType w:val="hybridMultilevel"/>
    <w:tmpl w:val="7DD6FB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B387376"/>
    <w:multiLevelType w:val="hybridMultilevel"/>
    <w:tmpl w:val="8F6A714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7F7B5AD2"/>
    <w:multiLevelType w:val="hybridMultilevel"/>
    <w:tmpl w:val="DBF6E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1"/>
  </w:num>
  <w:num w:numId="6">
    <w:abstractNumId w:val="4"/>
  </w:num>
  <w:num w:numId="7">
    <w:abstractNumId w:val="7"/>
  </w:num>
  <w:num w:numId="8">
    <w:abstractNumId w:val="10"/>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7B91"/>
    <w:rsid w:val="000C1775"/>
    <w:rsid w:val="000E3E77"/>
    <w:rsid w:val="002133A9"/>
    <w:rsid w:val="00225BE3"/>
    <w:rsid w:val="00244D6A"/>
    <w:rsid w:val="00256468"/>
    <w:rsid w:val="00282773"/>
    <w:rsid w:val="00316EB7"/>
    <w:rsid w:val="004240C1"/>
    <w:rsid w:val="004974BE"/>
    <w:rsid w:val="004D087E"/>
    <w:rsid w:val="005F6FE3"/>
    <w:rsid w:val="00624EE7"/>
    <w:rsid w:val="007052CF"/>
    <w:rsid w:val="00705C33"/>
    <w:rsid w:val="00732CA0"/>
    <w:rsid w:val="007674CA"/>
    <w:rsid w:val="007D3091"/>
    <w:rsid w:val="0082076F"/>
    <w:rsid w:val="008472F9"/>
    <w:rsid w:val="008854D9"/>
    <w:rsid w:val="0089101E"/>
    <w:rsid w:val="009736B0"/>
    <w:rsid w:val="009944F6"/>
    <w:rsid w:val="00A02046"/>
    <w:rsid w:val="00A50438"/>
    <w:rsid w:val="00AB7A57"/>
    <w:rsid w:val="00B40DCE"/>
    <w:rsid w:val="00B63AA1"/>
    <w:rsid w:val="00B932BF"/>
    <w:rsid w:val="00B962B4"/>
    <w:rsid w:val="00C86282"/>
    <w:rsid w:val="00C864BF"/>
    <w:rsid w:val="00CF69E9"/>
    <w:rsid w:val="00D67B91"/>
    <w:rsid w:val="00DC6E16"/>
    <w:rsid w:val="00ED0B22"/>
    <w:rsid w:val="00EF19D3"/>
    <w:rsid w:val="00FC3576"/>
    <w:rsid w:val="00FE3492"/>
    <w:rsid w:val="00FF00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B91"/>
    <w:rPr>
      <w:rFonts w:ascii="Univers 45 Light" w:hAnsi="Univers 45 Light" w:cs="Univers 45 Light"/>
      <w:sz w:val="22"/>
      <w:szCs w:val="22"/>
      <w:lang w:eastAsia="en-US"/>
    </w:rPr>
  </w:style>
  <w:style w:type="paragraph" w:styleId="Heading1">
    <w:name w:val="heading 1"/>
    <w:basedOn w:val="Normal"/>
    <w:next w:val="Normal"/>
    <w:link w:val="Heading1Char"/>
    <w:uiPriority w:val="99"/>
    <w:qFormat/>
    <w:rsid w:val="00D67B91"/>
    <w:pPr>
      <w:keepNext/>
      <w:jc w:val="both"/>
      <w:outlineLvl w:val="0"/>
    </w:pPr>
    <w:rPr>
      <w:outline/>
      <w:sz w:val="28"/>
      <w:szCs w:val="28"/>
    </w:rPr>
  </w:style>
  <w:style w:type="paragraph" w:styleId="Heading2">
    <w:name w:val="heading 2"/>
    <w:basedOn w:val="Normal"/>
    <w:next w:val="Normal"/>
    <w:link w:val="Heading2Char"/>
    <w:uiPriority w:val="99"/>
    <w:qFormat/>
    <w:rsid w:val="00D67B91"/>
    <w:pPr>
      <w:keepNext/>
      <w:outlineLvl w:val="1"/>
    </w:pPr>
    <w:rPr>
      <w:b/>
      <w:bCs/>
    </w:rPr>
  </w:style>
  <w:style w:type="paragraph" w:styleId="Heading5">
    <w:name w:val="heading 5"/>
    <w:basedOn w:val="Normal"/>
    <w:next w:val="Normal"/>
    <w:link w:val="Heading5Char"/>
    <w:uiPriority w:val="99"/>
    <w:qFormat/>
    <w:rsid w:val="00D67B91"/>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2B1A"/>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CD2B1A"/>
    <w:rPr>
      <w:rFonts w:ascii="Cambria" w:eastAsia="Times New Roman" w:hAnsi="Cambria" w:cs="Times New Roman"/>
      <w:b/>
      <w:bCs/>
      <w:i/>
      <w:iCs/>
      <w:sz w:val="28"/>
      <w:szCs w:val="28"/>
      <w:lang w:eastAsia="en-US"/>
    </w:rPr>
  </w:style>
  <w:style w:type="character" w:customStyle="1" w:styleId="Heading5Char">
    <w:name w:val="Heading 5 Char"/>
    <w:link w:val="Heading5"/>
    <w:uiPriority w:val="9"/>
    <w:semiHidden/>
    <w:rsid w:val="00CD2B1A"/>
    <w:rPr>
      <w:rFonts w:ascii="Calibri" w:eastAsia="Times New Roman" w:hAnsi="Calibri" w:cs="Times New Roman"/>
      <w:b/>
      <w:bCs/>
      <w:i/>
      <w:iCs/>
      <w:sz w:val="26"/>
      <w:szCs w:val="26"/>
      <w:lang w:eastAsia="en-US"/>
    </w:rPr>
  </w:style>
  <w:style w:type="paragraph" w:styleId="BodyText">
    <w:name w:val="Body Text"/>
    <w:basedOn w:val="Normal"/>
    <w:link w:val="BodyTextChar"/>
    <w:uiPriority w:val="99"/>
    <w:rsid w:val="00D67B91"/>
    <w:rPr>
      <w:sz w:val="20"/>
      <w:szCs w:val="20"/>
    </w:rPr>
  </w:style>
  <w:style w:type="character" w:customStyle="1" w:styleId="BodyTextChar">
    <w:name w:val="Body Text Char"/>
    <w:link w:val="BodyText"/>
    <w:uiPriority w:val="99"/>
    <w:semiHidden/>
    <w:rsid w:val="00CD2B1A"/>
    <w:rPr>
      <w:rFonts w:ascii="Univers 45 Light" w:hAnsi="Univers 45 Light" w:cs="Univers 45 Light"/>
      <w:lang w:eastAsia="en-US"/>
    </w:rPr>
  </w:style>
  <w:style w:type="paragraph" w:styleId="BodyText2">
    <w:name w:val="Body Text 2"/>
    <w:basedOn w:val="Normal"/>
    <w:link w:val="BodyText2Char"/>
    <w:uiPriority w:val="99"/>
    <w:rsid w:val="00D67B91"/>
    <w:pPr>
      <w:jc w:val="both"/>
    </w:pPr>
  </w:style>
  <w:style w:type="character" w:customStyle="1" w:styleId="BodyText2Char">
    <w:name w:val="Body Text 2 Char"/>
    <w:link w:val="BodyText2"/>
    <w:uiPriority w:val="99"/>
    <w:semiHidden/>
    <w:rsid w:val="00CD2B1A"/>
    <w:rPr>
      <w:rFonts w:ascii="Univers 45 Light" w:hAnsi="Univers 45 Light" w:cs="Univers 45 Light"/>
      <w:lang w:eastAsia="en-US"/>
    </w:rPr>
  </w:style>
  <w:style w:type="paragraph" w:styleId="Footer">
    <w:name w:val="footer"/>
    <w:basedOn w:val="Normal"/>
    <w:link w:val="FooterChar"/>
    <w:uiPriority w:val="99"/>
    <w:rsid w:val="00D67B91"/>
    <w:pPr>
      <w:tabs>
        <w:tab w:val="center" w:pos="4153"/>
        <w:tab w:val="right" w:pos="8306"/>
      </w:tabs>
    </w:pPr>
  </w:style>
  <w:style w:type="character" w:customStyle="1" w:styleId="FooterChar">
    <w:name w:val="Footer Char"/>
    <w:link w:val="Footer"/>
    <w:uiPriority w:val="99"/>
    <w:locked/>
    <w:rsid w:val="0089101E"/>
    <w:rPr>
      <w:rFonts w:ascii="Univers 45 Light" w:hAnsi="Univers 45 Light" w:cs="Univers 45 Light"/>
      <w:sz w:val="24"/>
      <w:szCs w:val="24"/>
      <w:lang w:eastAsia="en-US"/>
    </w:rPr>
  </w:style>
  <w:style w:type="character" w:styleId="PageNumber">
    <w:name w:val="page number"/>
    <w:basedOn w:val="DefaultParagraphFont"/>
    <w:uiPriority w:val="99"/>
    <w:rsid w:val="00D67B91"/>
  </w:style>
  <w:style w:type="paragraph" w:styleId="BodyText3">
    <w:name w:val="Body Text 3"/>
    <w:basedOn w:val="Normal"/>
    <w:link w:val="BodyText3Char"/>
    <w:uiPriority w:val="99"/>
    <w:rsid w:val="00D67B91"/>
    <w:pPr>
      <w:jc w:val="both"/>
    </w:pPr>
    <w:rPr>
      <w:b/>
      <w:bCs/>
    </w:rPr>
  </w:style>
  <w:style w:type="character" w:customStyle="1" w:styleId="BodyText3Char">
    <w:name w:val="Body Text 3 Char"/>
    <w:link w:val="BodyText3"/>
    <w:uiPriority w:val="99"/>
    <w:semiHidden/>
    <w:rsid w:val="00CD2B1A"/>
    <w:rPr>
      <w:rFonts w:ascii="Univers 45 Light" w:hAnsi="Univers 45 Light" w:cs="Univers 45 Light"/>
      <w:sz w:val="16"/>
      <w:szCs w:val="16"/>
      <w:lang w:eastAsia="en-US"/>
    </w:rPr>
  </w:style>
  <w:style w:type="character" w:styleId="Hyperlink">
    <w:name w:val="Hyperlink"/>
    <w:uiPriority w:val="99"/>
    <w:rsid w:val="00D67B91"/>
    <w:rPr>
      <w:color w:val="0000FF"/>
      <w:u w:val="single"/>
    </w:rPr>
  </w:style>
  <w:style w:type="paragraph" w:styleId="Header">
    <w:name w:val="header"/>
    <w:basedOn w:val="Normal"/>
    <w:link w:val="HeaderChar"/>
    <w:uiPriority w:val="99"/>
    <w:rsid w:val="00D67B91"/>
    <w:pPr>
      <w:tabs>
        <w:tab w:val="center" w:pos="4320"/>
        <w:tab w:val="right" w:pos="8640"/>
      </w:tabs>
    </w:pPr>
  </w:style>
  <w:style w:type="character" w:customStyle="1" w:styleId="HeaderChar">
    <w:name w:val="Header Char"/>
    <w:link w:val="Header"/>
    <w:uiPriority w:val="99"/>
    <w:semiHidden/>
    <w:rsid w:val="00CD2B1A"/>
    <w:rPr>
      <w:rFonts w:ascii="Univers 45 Light" w:hAnsi="Univers 45 Light" w:cs="Univers 45 Light"/>
      <w:lang w:eastAsia="en-US"/>
    </w:rPr>
  </w:style>
  <w:style w:type="character" w:styleId="Emphasis">
    <w:name w:val="Emphasis"/>
    <w:uiPriority w:val="99"/>
    <w:qFormat/>
    <w:rsid w:val="00B932BF"/>
    <w:rPr>
      <w:i/>
      <w:iCs/>
    </w:rPr>
  </w:style>
  <w:style w:type="paragraph" w:styleId="BalloonText">
    <w:name w:val="Balloon Text"/>
    <w:basedOn w:val="Normal"/>
    <w:link w:val="BalloonTextChar"/>
    <w:uiPriority w:val="99"/>
    <w:semiHidden/>
    <w:rsid w:val="0089101E"/>
    <w:rPr>
      <w:rFonts w:ascii="Tahoma" w:hAnsi="Tahoma" w:cs="Tahoma"/>
      <w:sz w:val="16"/>
      <w:szCs w:val="16"/>
    </w:rPr>
  </w:style>
  <w:style w:type="character" w:customStyle="1" w:styleId="BalloonTextChar">
    <w:name w:val="Balloon Text Char"/>
    <w:link w:val="BalloonText"/>
    <w:uiPriority w:val="99"/>
    <w:locked/>
    <w:rsid w:val="0089101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council.com.au/sunsmar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cccnsw.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cercouncil.com.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alth.nsw.gov.au" TargetMode="External"/><Relationship Id="rId4" Type="http://schemas.openxmlformats.org/officeDocument/2006/relationships/settings" Target="settings.xml"/><Relationship Id="rId9" Type="http://schemas.openxmlformats.org/officeDocument/2006/relationships/hyperlink" Target="http://www.nhmrc.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&lt;Centre’s Letterhead&gt;</vt:lpstr>
    </vt:vector>
  </TitlesOfParts>
  <Company> </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&lt;Centre’s Letterhead&gt;</dc:title>
  <dc:subject/>
  <dc:creator> Kelly Membrey</dc:creator>
  <cp:keywords/>
  <dc:description/>
  <cp:lastModifiedBy>Barham Preschool</cp:lastModifiedBy>
  <cp:revision>8</cp:revision>
  <cp:lastPrinted>2010-11-05T02:26:00Z</cp:lastPrinted>
  <dcterms:created xsi:type="dcterms:W3CDTF">2010-11-05T02:26:00Z</dcterms:created>
  <dcterms:modified xsi:type="dcterms:W3CDTF">2015-11-06T03:36:00Z</dcterms:modified>
</cp:coreProperties>
</file>